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5F" w:rsidRDefault="00197E5F" w:rsidP="00197E5F">
      <w:pPr>
        <w:autoSpaceDN w:val="0"/>
        <w:spacing w:line="360" w:lineRule="auto"/>
        <w:rPr>
          <w:rFonts w:ascii="仿宋_GB2312" w:eastAsia="仿宋_GB2312" w:cs="仿宋_GB2312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197E5F" w:rsidRDefault="00197E5F" w:rsidP="00197E5F">
      <w:pPr>
        <w:autoSpaceDN w:val="0"/>
        <w:adjustRightInd w:val="0"/>
        <w:snapToGrid w:val="0"/>
        <w:spacing w:line="300" w:lineRule="auto"/>
        <w:rPr>
          <w:rFonts w:ascii="仿宋_GB2312" w:eastAsia="仿宋_GB2312" w:hint="eastAsia"/>
          <w:szCs w:val="32"/>
        </w:rPr>
      </w:pPr>
    </w:p>
    <w:p w:rsidR="00197E5F" w:rsidRDefault="00197E5F" w:rsidP="00197E5F">
      <w:pPr>
        <w:autoSpaceDN w:val="0"/>
        <w:adjustRightInd w:val="0"/>
        <w:snapToGrid w:val="0"/>
        <w:spacing w:line="300" w:lineRule="auto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福建省环保</w:t>
      </w:r>
      <w:proofErr w:type="gramStart"/>
      <w:r>
        <w:rPr>
          <w:rFonts w:ascii="华文中宋" w:eastAsia="华文中宋" w:hint="eastAsia"/>
          <w:b/>
          <w:bCs/>
          <w:sz w:val="44"/>
          <w:szCs w:val="44"/>
        </w:rPr>
        <w:t>厅同意</w:t>
      </w:r>
      <w:proofErr w:type="gramEnd"/>
      <w:r>
        <w:rPr>
          <w:rFonts w:ascii="华文中宋" w:eastAsia="华文中宋" w:hint="eastAsia"/>
          <w:b/>
          <w:bCs/>
          <w:sz w:val="44"/>
          <w:szCs w:val="44"/>
        </w:rPr>
        <w:t>解除</w:t>
      </w:r>
    </w:p>
    <w:p w:rsidR="00197E5F" w:rsidRDefault="00197E5F" w:rsidP="00197E5F">
      <w:pPr>
        <w:autoSpaceDN w:val="0"/>
        <w:adjustRightInd w:val="0"/>
        <w:snapToGrid w:val="0"/>
        <w:spacing w:line="300" w:lineRule="auto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省级挂牌督办环境问题名单</w:t>
      </w:r>
    </w:p>
    <w:p w:rsidR="00197E5F" w:rsidRDefault="00197E5F" w:rsidP="00197E5F">
      <w:pPr>
        <w:autoSpaceDN w:val="0"/>
        <w:adjustRightInd w:val="0"/>
        <w:snapToGrid w:val="0"/>
        <w:spacing w:line="300" w:lineRule="auto"/>
        <w:jc w:val="center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（共23家）</w:t>
      </w:r>
    </w:p>
    <w:p w:rsidR="00197E5F" w:rsidRDefault="00197E5F" w:rsidP="00197E5F">
      <w:pPr>
        <w:autoSpaceDN w:val="0"/>
        <w:snapToGrid w:val="0"/>
        <w:spacing w:line="360" w:lineRule="auto"/>
        <w:rPr>
          <w:rFonts w:ascii="仿宋_GB2312" w:eastAsia="仿宋_GB2312" w:hint="eastAsia"/>
          <w:b/>
          <w:bCs/>
          <w:szCs w:val="32"/>
        </w:rPr>
      </w:pP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福州市：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1.福州明扬交通器材有限公司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2.闽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清新保隆再生资源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有限公司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厦门市：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3.厦门市惟</w:t>
      </w:r>
      <w:proofErr w:type="gramStart"/>
      <w:r>
        <w:rPr>
          <w:rFonts w:ascii="仿宋_GB2312" w:eastAsia="仿宋_GB2312" w:hint="eastAsia"/>
          <w:szCs w:val="32"/>
        </w:rPr>
        <w:t>精丝钉</w:t>
      </w:r>
      <w:proofErr w:type="gramEnd"/>
      <w:r>
        <w:rPr>
          <w:rFonts w:ascii="仿宋_GB2312" w:eastAsia="仿宋_GB2312" w:hint="eastAsia"/>
          <w:szCs w:val="32"/>
        </w:rPr>
        <w:t>电镀厂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4.华茂光学工业（厦门）有限公司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5.厦门正福表面处理有限公司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6.厦门中坤生物科技有限公司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漳州市：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>7.</w:t>
      </w:r>
      <w:r>
        <w:rPr>
          <w:rFonts w:ascii="仿宋_GB2312" w:eastAsia="仿宋_GB2312" w:cs="宋体" w:hint="eastAsia"/>
          <w:kern w:val="0"/>
          <w:szCs w:val="32"/>
        </w:rPr>
        <w:t>漳浦县金浦钢丝厂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8.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漳州瑞跃皮革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有限公司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9.漳州金日电源发展有限公司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10.漳州市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芗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城区岱山市场后无名家具酸洗加工厂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11.漳州市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芗城金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峰电镀厂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12.龙海市华宇五金制造有限公司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13.漳州市东龙电子科技有限公司</w:t>
      </w:r>
    </w:p>
    <w:p w:rsidR="00197E5F" w:rsidRDefault="00197E5F" w:rsidP="00197E5F">
      <w:pPr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lastRenderedPageBreak/>
        <w:t>14.龙海市鼎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鑫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金属制品有限公司</w:t>
      </w:r>
    </w:p>
    <w:p w:rsidR="00197E5F" w:rsidRDefault="00197E5F" w:rsidP="00197E5F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泉州市：</w:t>
      </w:r>
    </w:p>
    <w:p w:rsidR="00197E5F" w:rsidRDefault="00197E5F" w:rsidP="00197E5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15.鹏程实业有限公司</w:t>
      </w:r>
    </w:p>
    <w:p w:rsidR="00197E5F" w:rsidRDefault="00197E5F" w:rsidP="00197E5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16.晋江市永明涂层织物有限公司</w:t>
      </w:r>
    </w:p>
    <w:p w:rsidR="00197E5F" w:rsidRDefault="00197E5F" w:rsidP="00197E5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21"/>
        </w:rPr>
        <w:t>17.</w:t>
      </w:r>
      <w:r>
        <w:rPr>
          <w:rFonts w:ascii="仿宋_GB2312" w:eastAsia="仿宋_GB2312" w:cs="宋体" w:hint="eastAsia"/>
          <w:kern w:val="0"/>
          <w:szCs w:val="21"/>
        </w:rPr>
        <w:t>晋江鸿裕涂层织物有限公司</w:t>
      </w:r>
    </w:p>
    <w:p w:rsidR="00197E5F" w:rsidRDefault="00197E5F" w:rsidP="00197E5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18.</w:t>
      </w:r>
      <w:r>
        <w:rPr>
          <w:rFonts w:ascii="仿宋_GB2312" w:eastAsia="仿宋_GB2312" w:cs="宋体" w:hint="eastAsia"/>
          <w:kern w:val="0"/>
          <w:szCs w:val="21"/>
        </w:rPr>
        <w:t>福建省</w:t>
      </w:r>
      <w:proofErr w:type="gramStart"/>
      <w:r>
        <w:rPr>
          <w:rFonts w:ascii="仿宋_GB2312" w:eastAsia="仿宋_GB2312" w:cs="宋体" w:hint="eastAsia"/>
          <w:kern w:val="0"/>
          <w:szCs w:val="21"/>
        </w:rPr>
        <w:t>永春建侨电池有限公司榜德分公司</w:t>
      </w:r>
      <w:proofErr w:type="gramEnd"/>
    </w:p>
    <w:p w:rsidR="00197E5F" w:rsidRDefault="00197E5F" w:rsidP="00197E5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/>
          <w:bCs/>
          <w:szCs w:val="21"/>
        </w:rPr>
      </w:pPr>
      <w:r>
        <w:rPr>
          <w:rFonts w:ascii="仿宋_GB2312" w:eastAsia="仿宋_GB2312" w:hint="eastAsia"/>
          <w:szCs w:val="32"/>
        </w:rPr>
        <w:t>19.</w:t>
      </w:r>
      <w:proofErr w:type="gramStart"/>
      <w:r>
        <w:rPr>
          <w:rFonts w:ascii="仿宋_GB2312" w:eastAsia="仿宋_GB2312" w:hint="eastAsia"/>
          <w:szCs w:val="32"/>
        </w:rPr>
        <w:t>福建三宏再生资源</w:t>
      </w:r>
      <w:proofErr w:type="gramEnd"/>
      <w:r>
        <w:rPr>
          <w:rFonts w:ascii="仿宋_GB2312" w:eastAsia="仿宋_GB2312" w:hint="eastAsia"/>
          <w:szCs w:val="32"/>
        </w:rPr>
        <w:t>科技有限公司</w:t>
      </w:r>
    </w:p>
    <w:p w:rsidR="00197E5F" w:rsidRDefault="00197E5F" w:rsidP="00197E5F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三明市：</w:t>
      </w:r>
    </w:p>
    <w:p w:rsidR="00197E5F" w:rsidRDefault="00197E5F" w:rsidP="00197E5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20.永安市英杰矿业发展有限公司</w:t>
      </w:r>
    </w:p>
    <w:p w:rsidR="00197E5F" w:rsidRDefault="00197E5F" w:rsidP="00197E5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21.明溪</w:t>
      </w:r>
      <w:proofErr w:type="gramStart"/>
      <w:r>
        <w:rPr>
          <w:rFonts w:ascii="仿宋_GB2312" w:eastAsia="仿宋_GB2312" w:hint="eastAsia"/>
          <w:szCs w:val="32"/>
        </w:rPr>
        <w:t>县明狮水泥</w:t>
      </w:r>
      <w:proofErr w:type="gramEnd"/>
      <w:r>
        <w:rPr>
          <w:rFonts w:ascii="仿宋_GB2312" w:eastAsia="仿宋_GB2312" w:hint="eastAsia"/>
          <w:szCs w:val="32"/>
        </w:rPr>
        <w:t>有限公司</w:t>
      </w:r>
    </w:p>
    <w:p w:rsidR="00197E5F" w:rsidRDefault="00197E5F" w:rsidP="00197E5F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南平市：</w:t>
      </w:r>
    </w:p>
    <w:p w:rsidR="00197E5F" w:rsidRDefault="00197E5F" w:rsidP="00197E5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22.福建省富尔纸业有限公司</w:t>
      </w:r>
    </w:p>
    <w:p w:rsidR="00197E5F" w:rsidRDefault="00197E5F" w:rsidP="00197E5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23.浦城三特机制炭厂</w:t>
      </w:r>
    </w:p>
    <w:p w:rsidR="00197E5F" w:rsidRDefault="00197E5F" w:rsidP="00197E5F">
      <w:pPr>
        <w:tabs>
          <w:tab w:val="left" w:pos="7175"/>
        </w:tabs>
        <w:rPr>
          <w:rFonts w:hint="eastAsia"/>
        </w:rPr>
      </w:pPr>
    </w:p>
    <w:p w:rsidR="008D59F8" w:rsidRDefault="008D59F8"/>
    <w:sectPr w:rsidR="008D59F8" w:rsidSect="008D5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variable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E5F"/>
    <w:rsid w:val="0009611B"/>
    <w:rsid w:val="00197E5F"/>
    <w:rsid w:val="002462F6"/>
    <w:rsid w:val="003E00C3"/>
    <w:rsid w:val="004A0F33"/>
    <w:rsid w:val="006824CE"/>
    <w:rsid w:val="006873BB"/>
    <w:rsid w:val="00731C38"/>
    <w:rsid w:val="008D59F8"/>
    <w:rsid w:val="00D11617"/>
    <w:rsid w:val="00D44AC8"/>
    <w:rsid w:val="00D46207"/>
    <w:rsid w:val="00F57B7A"/>
    <w:rsid w:val="00F97386"/>
    <w:rsid w:val="00FA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5F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2015-11-25T01:17:00Z</dcterms:created>
  <dcterms:modified xsi:type="dcterms:W3CDTF">2015-11-25T01:22:00Z</dcterms:modified>
</cp:coreProperties>
</file>