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14" w:rsidRPr="007261B0" w:rsidRDefault="00B800DE" w:rsidP="007261B0">
      <w:pPr>
        <w:pStyle w:val="5"/>
        <w:adjustRightInd w:val="0"/>
        <w:snapToGrid w:val="0"/>
        <w:spacing w:before="0" w:after="0" w:line="600" w:lineRule="exact"/>
        <w:rPr>
          <w:rFonts w:ascii="方正小标宋简体" w:eastAsia="方正小标宋简体" w:hAnsi="华文中宋"/>
          <w:b w:val="0"/>
          <w:sz w:val="44"/>
          <w:szCs w:val="44"/>
          <w:shd w:val="clear" w:color="auto" w:fill="FFFFFF"/>
        </w:rPr>
      </w:pPr>
      <w:r w:rsidRPr="007261B0">
        <w:rPr>
          <w:rFonts w:ascii="方正小标宋简体" w:eastAsia="方正小标宋简体" w:hAnsi="华文中宋" w:hint="eastAsia"/>
          <w:b w:val="0"/>
          <w:sz w:val="44"/>
          <w:szCs w:val="44"/>
          <w:shd w:val="clear" w:color="auto" w:fill="FFFFFF"/>
        </w:rPr>
        <w:t>福建省</w:t>
      </w:r>
      <w:r w:rsidR="002E42DE">
        <w:rPr>
          <w:rFonts w:ascii="方正小标宋简体" w:eastAsia="方正小标宋简体" w:hAnsi="华文中宋" w:hint="eastAsia"/>
          <w:b w:val="0"/>
          <w:sz w:val="44"/>
          <w:szCs w:val="44"/>
          <w:shd w:val="clear" w:color="auto" w:fill="FFFFFF"/>
        </w:rPr>
        <w:t>生态</w:t>
      </w:r>
      <w:r w:rsidR="00FB24E1" w:rsidRPr="007261B0">
        <w:rPr>
          <w:rFonts w:ascii="方正小标宋简体" w:eastAsia="方正小标宋简体" w:hAnsi="华文中宋" w:hint="eastAsia"/>
          <w:b w:val="0"/>
          <w:sz w:val="44"/>
          <w:szCs w:val="44"/>
          <w:shd w:val="clear" w:color="auto" w:fill="FFFFFF"/>
        </w:rPr>
        <w:t>环境监测质量管理系统</w:t>
      </w:r>
    </w:p>
    <w:p w:rsidR="00E30057" w:rsidRPr="00420626" w:rsidRDefault="004438A0" w:rsidP="007261B0">
      <w:pPr>
        <w:pStyle w:val="5"/>
        <w:adjustRightInd w:val="0"/>
        <w:snapToGrid w:val="0"/>
        <w:spacing w:before="0" w:after="0" w:line="600" w:lineRule="exact"/>
        <w:rPr>
          <w:rFonts w:ascii="华文中宋" w:eastAsia="华文中宋" w:hAnsi="华文中宋"/>
          <w:shd w:val="clear" w:color="auto" w:fill="FFFFFF"/>
        </w:rPr>
      </w:pPr>
      <w:r w:rsidRPr="007261B0">
        <w:rPr>
          <w:rFonts w:ascii="方正小标宋简体" w:eastAsia="方正小标宋简体" w:hAnsi="华文中宋" w:hint="eastAsia"/>
          <w:b w:val="0"/>
          <w:sz w:val="44"/>
          <w:szCs w:val="44"/>
          <w:shd w:val="clear" w:color="auto" w:fill="FFFFFF"/>
        </w:rPr>
        <w:t>运维</w:t>
      </w:r>
      <w:r w:rsidR="00FB24E1" w:rsidRPr="007261B0">
        <w:rPr>
          <w:rFonts w:ascii="方正小标宋简体" w:eastAsia="方正小标宋简体" w:hAnsi="华文中宋" w:hint="eastAsia"/>
          <w:b w:val="0"/>
          <w:sz w:val="44"/>
          <w:szCs w:val="44"/>
          <w:shd w:val="clear" w:color="auto" w:fill="FFFFFF"/>
        </w:rPr>
        <w:t>技术服务项目</w:t>
      </w:r>
      <w:r w:rsidR="00CA7E3C" w:rsidRPr="007261B0">
        <w:rPr>
          <w:rFonts w:ascii="方正小标宋简体" w:eastAsia="方正小标宋简体" w:hAnsi="华文中宋" w:hint="eastAsia"/>
          <w:b w:val="0"/>
          <w:sz w:val="44"/>
          <w:szCs w:val="44"/>
          <w:shd w:val="clear" w:color="auto" w:fill="FFFFFF"/>
        </w:rPr>
        <w:t>采购文件</w:t>
      </w:r>
    </w:p>
    <w:p w:rsidR="00535E14" w:rsidRPr="00635E2E" w:rsidRDefault="00535E14" w:rsidP="007261B0">
      <w:pPr>
        <w:widowControl/>
        <w:shd w:val="clear" w:color="auto" w:fill="FFFFFF"/>
        <w:adjustRightInd w:val="0"/>
        <w:snapToGrid w:val="0"/>
        <w:spacing w:line="600" w:lineRule="exact"/>
        <w:ind w:firstLineChars="200" w:firstLine="560"/>
        <w:rPr>
          <w:rFonts w:ascii="仿宋_GB2312" w:eastAsia="仿宋_GB2312" w:hAnsi="宋体" w:cs="宋体"/>
          <w:bCs/>
          <w:kern w:val="0"/>
          <w:sz w:val="28"/>
          <w:szCs w:val="28"/>
        </w:rPr>
      </w:pPr>
    </w:p>
    <w:p w:rsidR="006473C0" w:rsidRPr="007261B0" w:rsidRDefault="005E6CBC" w:rsidP="004D3A74">
      <w:pPr>
        <w:widowControl/>
        <w:shd w:val="clear" w:color="auto" w:fill="FFFFFF"/>
        <w:adjustRightInd w:val="0"/>
        <w:snapToGrid w:val="0"/>
        <w:spacing w:line="600" w:lineRule="exact"/>
        <w:ind w:firstLineChars="200" w:firstLine="640"/>
        <w:rPr>
          <w:rFonts w:ascii="仿宋_GB2312" w:eastAsia="仿宋_GB2312" w:hAnsi="宋体" w:cs="宋体"/>
          <w:bCs/>
          <w:kern w:val="0"/>
          <w:sz w:val="32"/>
          <w:szCs w:val="32"/>
        </w:rPr>
      </w:pPr>
      <w:r w:rsidRPr="007261B0">
        <w:rPr>
          <w:rFonts w:ascii="仿宋_GB2312" w:eastAsia="仿宋_GB2312" w:hAnsi="宋体" w:cs="宋体" w:hint="eastAsia"/>
          <w:bCs/>
          <w:kern w:val="0"/>
          <w:sz w:val="32"/>
          <w:szCs w:val="32"/>
        </w:rPr>
        <w:t>福建省环境监测中心站</w:t>
      </w:r>
      <w:r w:rsidR="0000140D" w:rsidRPr="007261B0">
        <w:rPr>
          <w:rFonts w:ascii="仿宋_GB2312" w:eastAsia="仿宋_GB2312" w:hAnsi="宋体" w:cs="宋体" w:hint="eastAsia"/>
          <w:bCs/>
          <w:kern w:val="0"/>
          <w:sz w:val="32"/>
          <w:szCs w:val="32"/>
        </w:rPr>
        <w:t>拟对</w:t>
      </w:r>
      <w:r w:rsidR="004D3A74">
        <w:rPr>
          <w:rFonts w:ascii="仿宋_GB2312" w:eastAsia="仿宋_GB2312" w:hAnsi="宋体" w:cs="宋体" w:hint="eastAsia"/>
          <w:bCs/>
          <w:kern w:val="0"/>
          <w:sz w:val="32"/>
          <w:szCs w:val="32"/>
        </w:rPr>
        <w:t>“福建省</w:t>
      </w:r>
      <w:r w:rsidR="002E42DE">
        <w:rPr>
          <w:rFonts w:ascii="仿宋_GB2312" w:eastAsia="仿宋_GB2312" w:hAnsi="宋体" w:cs="宋体" w:hint="eastAsia"/>
          <w:bCs/>
          <w:kern w:val="0"/>
          <w:sz w:val="32"/>
          <w:szCs w:val="32"/>
        </w:rPr>
        <w:t>生态</w:t>
      </w:r>
      <w:bookmarkStart w:id="0" w:name="_GoBack"/>
      <w:bookmarkEnd w:id="0"/>
      <w:r w:rsidR="00880DD3" w:rsidRPr="007261B0">
        <w:rPr>
          <w:rFonts w:ascii="仿宋_GB2312" w:eastAsia="仿宋_GB2312" w:hAnsi="宋体" w:cs="宋体" w:hint="eastAsia"/>
          <w:bCs/>
          <w:kern w:val="0"/>
          <w:sz w:val="32"/>
          <w:szCs w:val="32"/>
        </w:rPr>
        <w:t>环境监测质量管理系统</w:t>
      </w:r>
      <w:r w:rsidR="004D3A74">
        <w:rPr>
          <w:rFonts w:ascii="仿宋_GB2312" w:eastAsia="仿宋_GB2312" w:hAnsi="宋体" w:cs="宋体" w:hint="eastAsia"/>
          <w:bCs/>
          <w:kern w:val="0"/>
          <w:sz w:val="32"/>
          <w:szCs w:val="32"/>
        </w:rPr>
        <w:t>”（以下简称“管理系统”）</w:t>
      </w:r>
      <w:r w:rsidR="0059468B" w:rsidRPr="007261B0">
        <w:rPr>
          <w:rFonts w:ascii="仿宋_GB2312" w:eastAsia="仿宋_GB2312" w:hAnsi="宋体" w:cs="宋体" w:hint="eastAsia"/>
          <w:bCs/>
          <w:kern w:val="0"/>
          <w:sz w:val="32"/>
          <w:szCs w:val="32"/>
        </w:rPr>
        <w:t>运维</w:t>
      </w:r>
      <w:r w:rsidR="0059468B" w:rsidRPr="007261B0">
        <w:rPr>
          <w:rFonts w:ascii="仿宋_GB2312" w:eastAsia="仿宋_GB2312" w:hAnsi="宋体" w:cs="宋体"/>
          <w:bCs/>
          <w:kern w:val="0"/>
          <w:sz w:val="32"/>
          <w:szCs w:val="32"/>
        </w:rPr>
        <w:t>技术</w:t>
      </w:r>
      <w:r w:rsidRPr="007261B0">
        <w:rPr>
          <w:rFonts w:ascii="仿宋_GB2312" w:eastAsia="仿宋_GB2312" w:hAnsi="宋体" w:cs="宋体" w:hint="eastAsia"/>
          <w:bCs/>
          <w:kern w:val="0"/>
          <w:sz w:val="32"/>
          <w:szCs w:val="32"/>
        </w:rPr>
        <w:t>服务项目</w:t>
      </w:r>
      <w:r w:rsidR="0000140D" w:rsidRPr="007261B0">
        <w:rPr>
          <w:rFonts w:ascii="仿宋_GB2312" w:eastAsia="仿宋_GB2312" w:hAnsi="宋体" w:cs="宋体" w:hint="eastAsia"/>
          <w:bCs/>
          <w:kern w:val="0"/>
          <w:sz w:val="32"/>
          <w:szCs w:val="32"/>
        </w:rPr>
        <w:t>（</w:t>
      </w:r>
      <w:r w:rsidR="00880DD3" w:rsidRPr="007261B0">
        <w:rPr>
          <w:rFonts w:ascii="仿宋_GB2312" w:eastAsia="仿宋_GB2312" w:hAnsi="宋体" w:cs="宋体" w:hint="eastAsia"/>
          <w:bCs/>
          <w:kern w:val="0"/>
          <w:sz w:val="32"/>
          <w:szCs w:val="32"/>
        </w:rPr>
        <w:t>采购编号：FJHJJC[YB]202</w:t>
      </w:r>
      <w:r w:rsidR="00880DD3" w:rsidRPr="007261B0">
        <w:rPr>
          <w:rFonts w:ascii="仿宋_GB2312" w:eastAsia="仿宋_GB2312" w:hAnsi="宋体" w:cs="宋体"/>
          <w:bCs/>
          <w:kern w:val="0"/>
          <w:sz w:val="32"/>
          <w:szCs w:val="32"/>
        </w:rPr>
        <w:t>4</w:t>
      </w:r>
      <w:r w:rsidR="00880DD3" w:rsidRPr="007261B0">
        <w:rPr>
          <w:rFonts w:ascii="仿宋_GB2312" w:eastAsia="仿宋_GB2312" w:hAnsi="宋体" w:cs="宋体" w:hint="eastAsia"/>
          <w:bCs/>
          <w:kern w:val="0"/>
          <w:sz w:val="32"/>
          <w:szCs w:val="32"/>
        </w:rPr>
        <w:t>0</w:t>
      </w:r>
      <w:r w:rsidR="00880DD3" w:rsidRPr="007261B0">
        <w:rPr>
          <w:rFonts w:ascii="仿宋_GB2312" w:eastAsia="仿宋_GB2312" w:hAnsi="宋体" w:cs="宋体"/>
          <w:bCs/>
          <w:kern w:val="0"/>
          <w:sz w:val="32"/>
          <w:szCs w:val="32"/>
        </w:rPr>
        <w:t>0</w:t>
      </w:r>
      <w:r w:rsidR="00880DD3" w:rsidRPr="007261B0">
        <w:rPr>
          <w:rFonts w:ascii="仿宋_GB2312" w:eastAsia="仿宋_GB2312" w:hAnsi="宋体" w:cs="宋体" w:hint="eastAsia"/>
          <w:bCs/>
          <w:kern w:val="0"/>
          <w:sz w:val="32"/>
          <w:szCs w:val="32"/>
        </w:rPr>
        <w:t>1</w:t>
      </w:r>
      <w:r w:rsidR="0000140D" w:rsidRPr="007261B0">
        <w:rPr>
          <w:rFonts w:ascii="仿宋_GB2312" w:eastAsia="仿宋_GB2312" w:hAnsi="宋体" w:cs="宋体" w:hint="eastAsia"/>
          <w:bCs/>
          <w:kern w:val="0"/>
          <w:sz w:val="32"/>
          <w:szCs w:val="32"/>
        </w:rPr>
        <w:t>）（以下简称</w:t>
      </w:r>
      <w:r w:rsidR="004D3A74">
        <w:rPr>
          <w:rFonts w:ascii="仿宋_GB2312" w:eastAsia="仿宋_GB2312" w:hAnsi="宋体" w:cs="宋体" w:hint="eastAsia"/>
          <w:bCs/>
          <w:kern w:val="0"/>
          <w:sz w:val="32"/>
          <w:szCs w:val="32"/>
        </w:rPr>
        <w:t>“</w:t>
      </w:r>
      <w:r w:rsidR="0000140D" w:rsidRPr="007261B0">
        <w:rPr>
          <w:rFonts w:ascii="仿宋_GB2312" w:eastAsia="仿宋_GB2312" w:hAnsi="宋体" w:cs="宋体" w:hint="eastAsia"/>
          <w:bCs/>
          <w:kern w:val="0"/>
          <w:sz w:val="32"/>
          <w:szCs w:val="32"/>
        </w:rPr>
        <w:t>本项目</w:t>
      </w:r>
      <w:r w:rsidR="004D3A74">
        <w:rPr>
          <w:rFonts w:ascii="仿宋_GB2312" w:eastAsia="仿宋_GB2312" w:hAnsi="宋体" w:cs="宋体" w:hint="eastAsia"/>
          <w:bCs/>
          <w:kern w:val="0"/>
          <w:sz w:val="32"/>
          <w:szCs w:val="32"/>
        </w:rPr>
        <w:t>”</w:t>
      </w:r>
      <w:r w:rsidR="0000140D" w:rsidRPr="007261B0">
        <w:rPr>
          <w:rFonts w:ascii="仿宋_GB2312" w:eastAsia="仿宋_GB2312" w:hAnsi="宋体" w:cs="宋体" w:hint="eastAsia"/>
          <w:bCs/>
          <w:kern w:val="0"/>
          <w:sz w:val="32"/>
          <w:szCs w:val="32"/>
        </w:rPr>
        <w:t>）进行公开采购，现将有关事项说明如下：</w:t>
      </w:r>
    </w:p>
    <w:p w:rsidR="006473C0" w:rsidRPr="007261B0" w:rsidRDefault="00535E14" w:rsidP="004D3A74">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一</w:t>
      </w:r>
      <w:r w:rsidRPr="007261B0">
        <w:rPr>
          <w:rFonts w:ascii="黑体" w:eastAsia="黑体" w:hAnsi="黑体"/>
          <w:b w:val="0"/>
          <w:szCs w:val="32"/>
        </w:rPr>
        <w:t>、</w:t>
      </w:r>
      <w:r w:rsidR="006473C0" w:rsidRPr="007261B0">
        <w:rPr>
          <w:rFonts w:ascii="黑体" w:eastAsia="黑体" w:hAnsi="黑体" w:hint="eastAsia"/>
          <w:b w:val="0"/>
          <w:szCs w:val="32"/>
        </w:rPr>
        <w:t>项目概况</w:t>
      </w:r>
    </w:p>
    <w:p w:rsidR="000572A8" w:rsidRPr="007261B0" w:rsidRDefault="006B076E" w:rsidP="004D3A74">
      <w:pPr>
        <w:adjustRightInd w:val="0"/>
        <w:snapToGrid w:val="0"/>
        <w:spacing w:line="600" w:lineRule="exact"/>
        <w:ind w:firstLineChars="200" w:firstLine="640"/>
        <w:rPr>
          <w:rFonts w:ascii="仿宋_GB2312" w:eastAsia="仿宋_GB2312" w:hAnsi="宋体" w:cs="宋体"/>
          <w:bCs/>
          <w:kern w:val="0"/>
          <w:sz w:val="32"/>
          <w:szCs w:val="32"/>
        </w:rPr>
      </w:pPr>
      <w:r w:rsidRPr="007261B0">
        <w:rPr>
          <w:rFonts w:ascii="仿宋_GB2312" w:eastAsia="仿宋_GB2312" w:hAnsi="宋体" w:cs="宋体" w:hint="eastAsia"/>
          <w:bCs/>
          <w:kern w:val="0"/>
          <w:sz w:val="32"/>
          <w:szCs w:val="32"/>
        </w:rPr>
        <w:t>为进一步优化管理系统中标准物质出入库管理、方法变更审核流程，升级全省持证上岗考核理论题库，维护和加强管理系统的流程管理，确保我省监测人员持证上岗考核工作规范化、高效化</w:t>
      </w:r>
      <w:r w:rsidR="006B1185" w:rsidRPr="007261B0">
        <w:rPr>
          <w:rFonts w:ascii="仿宋_GB2312" w:eastAsia="仿宋_GB2312" w:hAnsi="宋体" w:cs="宋体" w:hint="eastAsia"/>
          <w:bCs/>
          <w:kern w:val="0"/>
          <w:sz w:val="32"/>
          <w:szCs w:val="32"/>
        </w:rPr>
        <w:t>，需</w:t>
      </w:r>
      <w:r w:rsidR="006B1185" w:rsidRPr="007261B0">
        <w:rPr>
          <w:rFonts w:ascii="仿宋_GB2312" w:eastAsia="仿宋_GB2312" w:hAnsi="宋体" w:cs="宋体"/>
          <w:bCs/>
          <w:kern w:val="0"/>
          <w:sz w:val="32"/>
          <w:szCs w:val="32"/>
        </w:rPr>
        <w:t>要</w:t>
      </w:r>
      <w:r w:rsidR="00880DD3" w:rsidRPr="007261B0">
        <w:rPr>
          <w:rFonts w:ascii="仿宋_GB2312" w:eastAsia="仿宋_GB2312" w:hAnsi="宋体" w:cs="宋体" w:hint="eastAsia"/>
          <w:bCs/>
          <w:kern w:val="0"/>
          <w:sz w:val="32"/>
          <w:szCs w:val="32"/>
        </w:rPr>
        <w:t>委托第三方</w:t>
      </w:r>
      <w:r w:rsidR="00880DD3" w:rsidRPr="007261B0">
        <w:rPr>
          <w:rFonts w:ascii="仿宋_GB2312" w:eastAsia="仿宋_GB2312" w:hAnsi="宋体" w:cs="宋体"/>
          <w:bCs/>
          <w:kern w:val="0"/>
          <w:sz w:val="32"/>
          <w:szCs w:val="32"/>
        </w:rPr>
        <w:t>进行</w:t>
      </w:r>
      <w:r w:rsidR="00880DD3" w:rsidRPr="007261B0">
        <w:rPr>
          <w:rFonts w:ascii="仿宋_GB2312" w:eastAsia="仿宋_GB2312" w:hAnsi="宋体" w:cs="宋体" w:hint="eastAsia"/>
          <w:bCs/>
          <w:kern w:val="0"/>
          <w:sz w:val="32"/>
          <w:szCs w:val="32"/>
        </w:rPr>
        <w:t>管理系统运维技术服务</w:t>
      </w:r>
      <w:r w:rsidR="006B1185" w:rsidRPr="007261B0">
        <w:rPr>
          <w:rFonts w:ascii="仿宋_GB2312" w:eastAsia="仿宋_GB2312" w:hAnsi="宋体" w:cs="宋体" w:hint="eastAsia"/>
          <w:bCs/>
          <w:kern w:val="0"/>
          <w:sz w:val="32"/>
          <w:szCs w:val="32"/>
        </w:rPr>
        <w:t>。</w:t>
      </w:r>
      <w:r w:rsidR="004D3A74">
        <w:rPr>
          <w:rFonts w:ascii="仿宋_GB2312" w:eastAsia="仿宋_GB2312" w:hAnsi="宋体" w:cs="宋体" w:hint="eastAsia"/>
          <w:bCs/>
          <w:kern w:val="0"/>
          <w:sz w:val="32"/>
          <w:szCs w:val="32"/>
        </w:rPr>
        <w:t>本</w:t>
      </w:r>
      <w:r w:rsidR="000572A8" w:rsidRPr="007261B0">
        <w:rPr>
          <w:rFonts w:ascii="仿宋_GB2312" w:eastAsia="仿宋_GB2312" w:hAnsi="宋体" w:cs="宋体" w:hint="eastAsia"/>
          <w:bCs/>
          <w:kern w:val="0"/>
          <w:sz w:val="32"/>
          <w:szCs w:val="32"/>
        </w:rPr>
        <w:t>项目属于软件和硬件运维服务类型，</w:t>
      </w:r>
      <w:r w:rsidR="004D3A74">
        <w:rPr>
          <w:rFonts w:ascii="仿宋_GB2312" w:eastAsia="仿宋_GB2312" w:hAnsi="宋体" w:cs="宋体" w:hint="eastAsia"/>
          <w:bCs/>
          <w:kern w:val="0"/>
          <w:sz w:val="32"/>
          <w:szCs w:val="32"/>
        </w:rPr>
        <w:t>采购</w:t>
      </w:r>
      <w:r w:rsidR="000572A8" w:rsidRPr="007261B0">
        <w:rPr>
          <w:rFonts w:ascii="仿宋_GB2312" w:eastAsia="仿宋_GB2312" w:hAnsi="宋体" w:cs="宋体" w:hint="eastAsia"/>
          <w:bCs/>
          <w:kern w:val="0"/>
          <w:sz w:val="32"/>
          <w:szCs w:val="32"/>
        </w:rPr>
        <w:t>预算</w:t>
      </w:r>
      <w:r w:rsidR="00D304A6" w:rsidRPr="007261B0">
        <w:rPr>
          <w:rFonts w:ascii="仿宋_GB2312" w:eastAsia="仿宋_GB2312" w:hAnsi="宋体" w:cs="宋体" w:hint="eastAsia"/>
          <w:bCs/>
          <w:kern w:val="0"/>
          <w:sz w:val="32"/>
          <w:szCs w:val="32"/>
        </w:rPr>
        <w:t>限价</w:t>
      </w:r>
      <w:r w:rsidR="000572A8" w:rsidRPr="007261B0">
        <w:rPr>
          <w:rFonts w:ascii="仿宋_GB2312" w:eastAsia="仿宋_GB2312" w:hAnsi="宋体" w:cs="宋体" w:hint="eastAsia"/>
          <w:bCs/>
          <w:kern w:val="0"/>
          <w:sz w:val="32"/>
          <w:szCs w:val="32"/>
        </w:rPr>
        <w:t>3万元，服务期</w:t>
      </w:r>
      <w:r w:rsidR="004D3A74">
        <w:rPr>
          <w:rFonts w:ascii="仿宋_GB2312" w:eastAsia="仿宋_GB2312" w:hAnsi="宋体" w:cs="宋体" w:hint="eastAsia"/>
          <w:bCs/>
          <w:kern w:val="0"/>
          <w:sz w:val="32"/>
          <w:szCs w:val="32"/>
        </w:rPr>
        <w:t>限</w:t>
      </w:r>
      <w:r w:rsidR="000572A8" w:rsidRPr="007261B0">
        <w:rPr>
          <w:rFonts w:ascii="仿宋_GB2312" w:eastAsia="仿宋_GB2312" w:hAnsi="宋体" w:cs="宋体" w:hint="eastAsia"/>
          <w:bCs/>
          <w:kern w:val="0"/>
          <w:sz w:val="32"/>
          <w:szCs w:val="32"/>
        </w:rPr>
        <w:t>1年。</w:t>
      </w:r>
    </w:p>
    <w:p w:rsidR="000F7510" w:rsidRPr="007261B0" w:rsidRDefault="000572A8" w:rsidP="004D3A74">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二</w:t>
      </w:r>
      <w:r w:rsidRPr="007261B0">
        <w:rPr>
          <w:rFonts w:ascii="黑体" w:eastAsia="黑体" w:hAnsi="黑体"/>
          <w:b w:val="0"/>
          <w:szCs w:val="32"/>
        </w:rPr>
        <w:t>、</w:t>
      </w:r>
      <w:r w:rsidR="00362B5D">
        <w:rPr>
          <w:rFonts w:ascii="黑体" w:eastAsia="黑体" w:hAnsi="黑体" w:hint="eastAsia"/>
          <w:b w:val="0"/>
          <w:szCs w:val="32"/>
        </w:rPr>
        <w:t>项目</w:t>
      </w:r>
      <w:r w:rsidR="000F7510" w:rsidRPr="007261B0">
        <w:rPr>
          <w:rFonts w:ascii="黑体" w:eastAsia="黑体" w:hAnsi="黑体"/>
          <w:b w:val="0"/>
          <w:szCs w:val="32"/>
        </w:rPr>
        <w:t>要求</w:t>
      </w:r>
    </w:p>
    <w:p w:rsidR="00950F84" w:rsidRPr="007A1DB4" w:rsidRDefault="007A1DB4" w:rsidP="004D3A74">
      <w:pPr>
        <w:pStyle w:val="aa"/>
        <w:adjustRightInd w:val="0"/>
        <w:snapToGrid w:val="0"/>
        <w:spacing w:before="0" w:after="0" w:line="600" w:lineRule="exact"/>
        <w:ind w:firstLineChars="200" w:firstLine="643"/>
        <w:rPr>
          <w:rFonts w:ascii="楷体_GB2312" w:eastAsia="楷体_GB2312" w:hAnsi="宋体" w:cs="宋体"/>
          <w:b/>
          <w:bCs/>
          <w:kern w:val="0"/>
          <w:szCs w:val="32"/>
        </w:rPr>
      </w:pPr>
      <w:r w:rsidRPr="007A1DB4">
        <w:rPr>
          <w:rFonts w:ascii="楷体_GB2312" w:eastAsia="楷体_GB2312" w:hAnsi="宋体" w:cs="宋体" w:hint="eastAsia"/>
          <w:b/>
          <w:bCs/>
          <w:kern w:val="0"/>
          <w:szCs w:val="32"/>
        </w:rPr>
        <w:t>（一）</w:t>
      </w:r>
      <w:r w:rsidR="00950F84" w:rsidRPr="007A1DB4">
        <w:rPr>
          <w:rFonts w:ascii="楷体_GB2312" w:eastAsia="楷体_GB2312" w:hAnsi="宋体" w:cs="宋体" w:hint="eastAsia"/>
          <w:b/>
          <w:bCs/>
          <w:kern w:val="0"/>
          <w:szCs w:val="32"/>
        </w:rPr>
        <w:t>技术要求</w:t>
      </w:r>
    </w:p>
    <w:p w:rsidR="00950F84" w:rsidRPr="007261B0" w:rsidRDefault="007A1DB4" w:rsidP="004D3A74">
      <w:pPr>
        <w:pStyle w:val="aa"/>
        <w:adjustRightInd w:val="0"/>
        <w:snapToGrid w:val="0"/>
        <w:spacing w:before="0" w:after="0" w:line="600" w:lineRule="exact"/>
        <w:ind w:firstLineChars="200" w:firstLine="640"/>
        <w:rPr>
          <w:rFonts w:ascii="仿宋_GB2312" w:eastAsia="仿宋_GB2312" w:hAnsi="宋体" w:cs="宋体"/>
          <w:bCs/>
          <w:kern w:val="0"/>
          <w:szCs w:val="32"/>
        </w:rPr>
      </w:pPr>
      <w:r>
        <w:rPr>
          <w:rFonts w:ascii="仿宋_GB2312" w:eastAsia="仿宋_GB2312" w:hAnsi="宋体" w:cs="宋体" w:hint="eastAsia"/>
          <w:bCs/>
          <w:kern w:val="0"/>
          <w:szCs w:val="32"/>
        </w:rPr>
        <w:t>1.</w:t>
      </w:r>
      <w:r w:rsidR="004D3A74">
        <w:rPr>
          <w:rFonts w:ascii="仿宋_GB2312" w:eastAsia="仿宋_GB2312" w:hAnsi="宋体" w:cs="宋体" w:hint="eastAsia"/>
          <w:bCs/>
          <w:kern w:val="0"/>
          <w:szCs w:val="32"/>
        </w:rPr>
        <w:t>管理系统</w:t>
      </w:r>
      <w:r w:rsidR="005B317A" w:rsidRPr="007261B0">
        <w:rPr>
          <w:rFonts w:ascii="仿宋_GB2312" w:eastAsia="仿宋_GB2312" w:hAnsi="宋体" w:cs="宋体" w:hint="eastAsia"/>
          <w:bCs/>
          <w:kern w:val="0"/>
          <w:szCs w:val="32"/>
        </w:rPr>
        <w:t>标</w:t>
      </w:r>
      <w:r w:rsidR="001631EE" w:rsidRPr="007261B0">
        <w:rPr>
          <w:rFonts w:ascii="仿宋_GB2312" w:eastAsia="仿宋_GB2312" w:hAnsi="宋体" w:cs="宋体" w:hint="eastAsia"/>
          <w:bCs/>
          <w:kern w:val="0"/>
          <w:szCs w:val="32"/>
        </w:rPr>
        <w:t>准</w:t>
      </w:r>
      <w:r w:rsidR="00950F84" w:rsidRPr="007261B0">
        <w:rPr>
          <w:rFonts w:ascii="仿宋_GB2312" w:eastAsia="仿宋_GB2312" w:hAnsi="宋体" w:cs="宋体" w:hint="eastAsia"/>
          <w:bCs/>
          <w:kern w:val="0"/>
          <w:szCs w:val="32"/>
        </w:rPr>
        <w:t>物质管理模块升级，实现入库的标准物质具有唯一性编码（含扫描唯一性编码所需设备）。</w:t>
      </w:r>
    </w:p>
    <w:p w:rsidR="00950F84" w:rsidRPr="007261B0" w:rsidRDefault="00362B5D" w:rsidP="00362B5D">
      <w:pPr>
        <w:pStyle w:val="aa"/>
        <w:adjustRightInd w:val="0"/>
        <w:snapToGrid w:val="0"/>
        <w:spacing w:before="0" w:after="0" w:line="600" w:lineRule="exact"/>
        <w:ind w:firstLine="0"/>
        <w:rPr>
          <w:rFonts w:ascii="仿宋_GB2312" w:eastAsia="仿宋_GB2312" w:hAnsi="宋体" w:cs="宋体"/>
          <w:bCs/>
          <w:kern w:val="0"/>
          <w:szCs w:val="32"/>
        </w:rPr>
      </w:pPr>
      <w:r>
        <w:rPr>
          <w:rFonts w:ascii="仿宋_GB2312" w:eastAsia="仿宋_GB2312" w:hAnsi="宋体" w:cs="宋体" w:hint="eastAsia"/>
          <w:bCs/>
          <w:kern w:val="0"/>
          <w:szCs w:val="32"/>
        </w:rPr>
        <w:t xml:space="preserve">    </w:t>
      </w:r>
      <w:r w:rsidR="007A1DB4">
        <w:rPr>
          <w:rFonts w:ascii="仿宋_GB2312" w:eastAsia="仿宋_GB2312" w:hAnsi="宋体" w:cs="宋体" w:hint="eastAsia"/>
          <w:bCs/>
          <w:kern w:val="0"/>
          <w:szCs w:val="32"/>
        </w:rPr>
        <w:t>2.</w:t>
      </w:r>
      <w:r>
        <w:rPr>
          <w:rFonts w:ascii="仿宋_GB2312" w:eastAsia="仿宋_GB2312" w:hAnsi="宋体" w:cs="宋体" w:hint="eastAsia"/>
          <w:bCs/>
          <w:kern w:val="0"/>
          <w:szCs w:val="32"/>
        </w:rPr>
        <w:t>管理系统</w:t>
      </w:r>
      <w:r w:rsidR="00950F84" w:rsidRPr="007261B0">
        <w:rPr>
          <w:rFonts w:ascii="仿宋_GB2312" w:eastAsia="仿宋_GB2312" w:hAnsi="宋体" w:cs="宋体" w:hint="eastAsia"/>
          <w:bCs/>
          <w:kern w:val="0"/>
          <w:szCs w:val="32"/>
        </w:rPr>
        <w:t>方法变更流程优化，实现持证方法有效期</w:t>
      </w:r>
      <w:proofErr w:type="gramStart"/>
      <w:r w:rsidR="00950F84" w:rsidRPr="007261B0">
        <w:rPr>
          <w:rFonts w:ascii="仿宋_GB2312" w:eastAsia="仿宋_GB2312" w:hAnsi="宋体" w:cs="宋体" w:hint="eastAsia"/>
          <w:bCs/>
          <w:kern w:val="0"/>
          <w:szCs w:val="32"/>
        </w:rPr>
        <w:t>内方法</w:t>
      </w:r>
      <w:proofErr w:type="gramEnd"/>
      <w:r w:rsidR="00950F84" w:rsidRPr="007261B0">
        <w:rPr>
          <w:rFonts w:ascii="仿宋_GB2312" w:eastAsia="仿宋_GB2312" w:hAnsi="宋体" w:cs="宋体" w:hint="eastAsia"/>
          <w:bCs/>
          <w:kern w:val="0"/>
          <w:szCs w:val="32"/>
        </w:rPr>
        <w:t xml:space="preserve">变更审核备案流程。 </w:t>
      </w:r>
    </w:p>
    <w:p w:rsidR="00950F84" w:rsidRPr="007261B0" w:rsidRDefault="00362B5D" w:rsidP="00362B5D">
      <w:pPr>
        <w:pStyle w:val="aa"/>
        <w:adjustRightInd w:val="0"/>
        <w:snapToGrid w:val="0"/>
        <w:spacing w:before="0" w:after="0" w:line="600" w:lineRule="exact"/>
        <w:ind w:firstLine="0"/>
        <w:rPr>
          <w:rFonts w:ascii="仿宋_GB2312" w:eastAsia="仿宋_GB2312" w:hAnsi="宋体" w:cs="宋体"/>
          <w:bCs/>
          <w:kern w:val="0"/>
          <w:szCs w:val="32"/>
        </w:rPr>
      </w:pPr>
      <w:r>
        <w:rPr>
          <w:rFonts w:ascii="仿宋_GB2312" w:eastAsia="仿宋_GB2312" w:hAnsi="宋体" w:cs="宋体" w:hint="eastAsia"/>
          <w:bCs/>
          <w:kern w:val="0"/>
          <w:szCs w:val="32"/>
        </w:rPr>
        <w:t xml:space="preserve">    </w:t>
      </w:r>
      <w:r w:rsidR="007A1DB4">
        <w:rPr>
          <w:rFonts w:ascii="仿宋_GB2312" w:eastAsia="仿宋_GB2312" w:hAnsi="宋体" w:cs="宋体" w:hint="eastAsia"/>
          <w:bCs/>
          <w:kern w:val="0"/>
          <w:szCs w:val="32"/>
        </w:rPr>
        <w:t>3.</w:t>
      </w:r>
      <w:r>
        <w:rPr>
          <w:rFonts w:ascii="仿宋_GB2312" w:eastAsia="仿宋_GB2312" w:hAnsi="宋体" w:cs="宋体" w:hint="eastAsia"/>
          <w:bCs/>
          <w:kern w:val="0"/>
          <w:szCs w:val="32"/>
        </w:rPr>
        <w:t>管理系统</w:t>
      </w:r>
      <w:r w:rsidR="00950F84" w:rsidRPr="007261B0">
        <w:rPr>
          <w:rFonts w:ascii="仿宋_GB2312" w:eastAsia="仿宋_GB2312" w:hAnsi="宋体" w:cs="宋体" w:hint="eastAsia"/>
          <w:bCs/>
          <w:kern w:val="0"/>
          <w:szCs w:val="32"/>
        </w:rPr>
        <w:t>中理论题库根据需要补充完善。</w:t>
      </w:r>
    </w:p>
    <w:p w:rsidR="007A1DB4" w:rsidRDefault="00362B5D" w:rsidP="007A1DB4">
      <w:pPr>
        <w:pStyle w:val="aa"/>
        <w:adjustRightInd w:val="0"/>
        <w:snapToGrid w:val="0"/>
        <w:spacing w:before="0" w:after="0" w:line="600" w:lineRule="exact"/>
        <w:ind w:firstLine="0"/>
        <w:rPr>
          <w:rFonts w:ascii="仿宋_GB2312" w:eastAsia="仿宋_GB2312" w:hAnsi="宋体" w:cs="宋体"/>
          <w:bCs/>
          <w:kern w:val="0"/>
          <w:szCs w:val="32"/>
        </w:rPr>
      </w:pPr>
      <w:r>
        <w:rPr>
          <w:rFonts w:ascii="仿宋_GB2312" w:eastAsia="仿宋_GB2312" w:hAnsi="宋体" w:cs="宋体" w:hint="eastAsia"/>
          <w:bCs/>
          <w:kern w:val="0"/>
          <w:szCs w:val="32"/>
        </w:rPr>
        <w:t xml:space="preserve">    </w:t>
      </w:r>
      <w:r w:rsidR="007A1DB4">
        <w:rPr>
          <w:rFonts w:ascii="仿宋_GB2312" w:eastAsia="仿宋_GB2312" w:hAnsi="宋体" w:cs="宋体" w:hint="eastAsia"/>
          <w:bCs/>
          <w:kern w:val="0"/>
          <w:szCs w:val="32"/>
        </w:rPr>
        <w:t>4.</w:t>
      </w:r>
      <w:r w:rsidR="00950F84" w:rsidRPr="007261B0">
        <w:rPr>
          <w:rFonts w:ascii="仿宋_GB2312" w:eastAsia="仿宋_GB2312" w:hAnsi="宋体" w:cs="宋体" w:hint="eastAsia"/>
          <w:bCs/>
          <w:kern w:val="0"/>
          <w:szCs w:val="32"/>
        </w:rPr>
        <w:t>提供标准方法查新技术服务。</w:t>
      </w:r>
    </w:p>
    <w:p w:rsidR="00950F84" w:rsidRPr="007261B0" w:rsidRDefault="007A1DB4" w:rsidP="007A1DB4">
      <w:pPr>
        <w:pStyle w:val="aa"/>
        <w:adjustRightInd w:val="0"/>
        <w:snapToGrid w:val="0"/>
        <w:spacing w:before="0" w:after="0" w:line="600" w:lineRule="exact"/>
        <w:ind w:firstLine="0"/>
        <w:rPr>
          <w:rFonts w:ascii="仿宋_GB2312" w:eastAsia="仿宋_GB2312" w:hAnsi="宋体" w:cs="宋体"/>
          <w:bCs/>
          <w:kern w:val="0"/>
          <w:szCs w:val="32"/>
        </w:rPr>
      </w:pPr>
      <w:r>
        <w:rPr>
          <w:rFonts w:ascii="仿宋_GB2312" w:eastAsia="仿宋_GB2312" w:hAnsi="宋体" w:cs="宋体" w:hint="eastAsia"/>
          <w:bCs/>
          <w:kern w:val="0"/>
          <w:szCs w:val="32"/>
        </w:rPr>
        <w:t xml:space="preserve">    5.</w:t>
      </w:r>
      <w:r w:rsidR="00362B5D">
        <w:rPr>
          <w:rFonts w:ascii="仿宋_GB2312" w:eastAsia="仿宋_GB2312" w:hAnsi="宋体" w:cs="宋体" w:hint="eastAsia"/>
          <w:bCs/>
          <w:kern w:val="0"/>
          <w:szCs w:val="32"/>
        </w:rPr>
        <w:t>管理系统</w:t>
      </w:r>
      <w:r w:rsidR="00950F84" w:rsidRPr="007261B0">
        <w:rPr>
          <w:rFonts w:ascii="仿宋_GB2312" w:eastAsia="仿宋_GB2312" w:hAnsi="宋体" w:cs="宋体" w:hint="eastAsia"/>
          <w:bCs/>
          <w:kern w:val="0"/>
          <w:szCs w:val="32"/>
        </w:rPr>
        <w:t>运行例行维护服务，保障全省持证上岗考核</w:t>
      </w:r>
      <w:r w:rsidR="00950F84" w:rsidRPr="007261B0">
        <w:rPr>
          <w:rFonts w:ascii="仿宋_GB2312" w:eastAsia="仿宋_GB2312" w:hAnsi="宋体" w:cs="宋体" w:hint="eastAsia"/>
          <w:bCs/>
          <w:kern w:val="0"/>
          <w:szCs w:val="32"/>
        </w:rPr>
        <w:lastRenderedPageBreak/>
        <w:t>等质量管理工作顺利进行。</w:t>
      </w:r>
    </w:p>
    <w:p w:rsidR="00950F84" w:rsidRPr="007A1DB4" w:rsidRDefault="007A1DB4" w:rsidP="00362B5D">
      <w:pPr>
        <w:pStyle w:val="aa"/>
        <w:adjustRightInd w:val="0"/>
        <w:snapToGrid w:val="0"/>
        <w:spacing w:before="0" w:after="0" w:line="600" w:lineRule="exact"/>
        <w:ind w:firstLineChars="200" w:firstLine="643"/>
        <w:rPr>
          <w:rFonts w:ascii="楷体_GB2312" w:eastAsia="楷体_GB2312" w:hAnsi="宋体" w:cs="宋体"/>
          <w:b/>
          <w:bCs/>
          <w:kern w:val="0"/>
          <w:szCs w:val="32"/>
        </w:rPr>
      </w:pPr>
      <w:r w:rsidRPr="007A1DB4">
        <w:rPr>
          <w:rFonts w:ascii="楷体_GB2312" w:eastAsia="楷体_GB2312" w:hAnsi="宋体" w:cs="宋体" w:hint="eastAsia"/>
          <w:b/>
          <w:bCs/>
          <w:kern w:val="0"/>
          <w:szCs w:val="32"/>
        </w:rPr>
        <w:t>（二）</w:t>
      </w:r>
      <w:r w:rsidR="00950F84" w:rsidRPr="007A1DB4">
        <w:rPr>
          <w:rFonts w:ascii="楷体_GB2312" w:eastAsia="楷体_GB2312" w:hAnsi="宋体" w:cs="宋体" w:hint="eastAsia"/>
          <w:b/>
          <w:bCs/>
          <w:kern w:val="0"/>
          <w:szCs w:val="32"/>
        </w:rPr>
        <w:t>服务要求</w:t>
      </w:r>
    </w:p>
    <w:p w:rsidR="00950F84" w:rsidRPr="007261B0" w:rsidRDefault="007A1DB4" w:rsidP="007261B0">
      <w:pPr>
        <w:pStyle w:val="aa"/>
        <w:adjustRightInd w:val="0"/>
        <w:snapToGrid w:val="0"/>
        <w:spacing w:before="0" w:after="0" w:line="600" w:lineRule="exact"/>
        <w:ind w:firstLineChars="200" w:firstLine="640"/>
        <w:rPr>
          <w:rFonts w:ascii="仿宋_GB2312" w:eastAsia="仿宋_GB2312" w:hAnsi="宋体" w:cs="宋体"/>
          <w:bCs/>
          <w:kern w:val="0"/>
          <w:szCs w:val="32"/>
        </w:rPr>
      </w:pPr>
      <w:r>
        <w:rPr>
          <w:rFonts w:ascii="仿宋_GB2312" w:eastAsia="仿宋_GB2312" w:hAnsi="宋体" w:cs="宋体" w:hint="eastAsia"/>
          <w:bCs/>
          <w:kern w:val="0"/>
          <w:szCs w:val="32"/>
        </w:rPr>
        <w:t>1.</w:t>
      </w:r>
      <w:r w:rsidR="00950F84" w:rsidRPr="007261B0">
        <w:rPr>
          <w:rFonts w:ascii="仿宋_GB2312" w:eastAsia="仿宋_GB2312" w:hAnsi="宋体" w:cs="宋体" w:hint="eastAsia"/>
          <w:bCs/>
          <w:kern w:val="0"/>
          <w:szCs w:val="32"/>
        </w:rPr>
        <w:t>远程服务</w:t>
      </w:r>
      <w:r w:rsidR="00362B5D">
        <w:rPr>
          <w:rFonts w:ascii="仿宋_GB2312" w:eastAsia="仿宋_GB2312" w:hAnsi="宋体" w:cs="宋体" w:hint="eastAsia"/>
          <w:bCs/>
          <w:kern w:val="0"/>
          <w:szCs w:val="32"/>
        </w:rPr>
        <w:t>。</w:t>
      </w:r>
      <w:r w:rsidR="00950F84" w:rsidRPr="007261B0">
        <w:rPr>
          <w:rFonts w:ascii="仿宋_GB2312" w:eastAsia="仿宋_GB2312" w:hAnsi="宋体" w:cs="宋体" w:hint="eastAsia"/>
          <w:bCs/>
          <w:kern w:val="0"/>
          <w:szCs w:val="32"/>
        </w:rPr>
        <w:t>提供电话、QQ</w:t>
      </w:r>
      <w:r w:rsidR="00362B5D">
        <w:rPr>
          <w:rFonts w:ascii="仿宋_GB2312" w:eastAsia="仿宋_GB2312" w:hAnsi="宋体" w:cs="宋体" w:hint="eastAsia"/>
          <w:bCs/>
          <w:kern w:val="0"/>
          <w:szCs w:val="32"/>
        </w:rPr>
        <w:t>、</w:t>
      </w:r>
      <w:proofErr w:type="gramStart"/>
      <w:r w:rsidR="00362B5D">
        <w:rPr>
          <w:rFonts w:ascii="仿宋_GB2312" w:eastAsia="仿宋_GB2312" w:hAnsi="宋体" w:cs="宋体" w:hint="eastAsia"/>
          <w:bCs/>
          <w:kern w:val="0"/>
          <w:szCs w:val="32"/>
        </w:rPr>
        <w:t>微信或</w:t>
      </w:r>
      <w:proofErr w:type="gramEnd"/>
      <w:r w:rsidR="00362B5D">
        <w:rPr>
          <w:rFonts w:ascii="仿宋_GB2312" w:eastAsia="仿宋_GB2312" w:hAnsi="宋体" w:cs="宋体" w:hint="eastAsia"/>
          <w:bCs/>
          <w:kern w:val="0"/>
          <w:szCs w:val="32"/>
        </w:rPr>
        <w:t>网络等远程服务方式。</w:t>
      </w:r>
    </w:p>
    <w:p w:rsidR="00950F84" w:rsidRPr="007261B0" w:rsidRDefault="007A1DB4" w:rsidP="007261B0">
      <w:pPr>
        <w:pStyle w:val="aa"/>
        <w:adjustRightInd w:val="0"/>
        <w:snapToGrid w:val="0"/>
        <w:spacing w:before="0" w:after="0" w:line="600" w:lineRule="exact"/>
        <w:ind w:firstLineChars="200" w:firstLine="640"/>
        <w:rPr>
          <w:rFonts w:ascii="仿宋_GB2312" w:eastAsia="仿宋_GB2312" w:hAnsi="宋体" w:cs="宋体"/>
          <w:bCs/>
          <w:kern w:val="0"/>
          <w:szCs w:val="32"/>
        </w:rPr>
      </w:pPr>
      <w:r>
        <w:rPr>
          <w:rFonts w:ascii="仿宋_GB2312" w:eastAsia="仿宋_GB2312" w:hAnsi="宋体" w:cs="宋体" w:hint="eastAsia"/>
          <w:bCs/>
          <w:kern w:val="0"/>
          <w:szCs w:val="32"/>
        </w:rPr>
        <w:t>2.</w:t>
      </w:r>
      <w:r w:rsidR="00950F84" w:rsidRPr="007261B0">
        <w:rPr>
          <w:rFonts w:ascii="仿宋_GB2312" w:eastAsia="仿宋_GB2312" w:hAnsi="宋体" w:cs="宋体" w:hint="eastAsia"/>
          <w:bCs/>
          <w:kern w:val="0"/>
          <w:szCs w:val="32"/>
        </w:rPr>
        <w:t>现场服务</w:t>
      </w:r>
      <w:r w:rsidR="00362B5D">
        <w:rPr>
          <w:rFonts w:ascii="仿宋_GB2312" w:eastAsia="仿宋_GB2312" w:hAnsi="宋体" w:cs="宋体" w:hint="eastAsia"/>
          <w:bCs/>
          <w:kern w:val="0"/>
          <w:szCs w:val="32"/>
        </w:rPr>
        <w:t>。</w:t>
      </w:r>
      <w:r w:rsidR="00950F84" w:rsidRPr="007261B0">
        <w:rPr>
          <w:rFonts w:ascii="仿宋_GB2312" w:eastAsia="仿宋_GB2312" w:hAnsi="宋体" w:cs="宋体" w:hint="eastAsia"/>
          <w:bCs/>
          <w:kern w:val="0"/>
          <w:szCs w:val="32"/>
        </w:rPr>
        <w:t>远程服务无法解决问题的，要求启用现场服务，现场服务要求2小时内做出响应。</w:t>
      </w:r>
    </w:p>
    <w:p w:rsidR="00950F84" w:rsidRPr="007261B0" w:rsidRDefault="007A1DB4" w:rsidP="007261B0">
      <w:pPr>
        <w:pStyle w:val="aa"/>
        <w:adjustRightInd w:val="0"/>
        <w:snapToGrid w:val="0"/>
        <w:spacing w:before="0" w:after="0" w:line="600" w:lineRule="exact"/>
        <w:ind w:firstLineChars="200" w:firstLine="640"/>
        <w:rPr>
          <w:rFonts w:ascii="仿宋_GB2312" w:eastAsia="仿宋_GB2312" w:hAnsi="宋体" w:cs="宋体"/>
          <w:bCs/>
          <w:kern w:val="0"/>
          <w:szCs w:val="32"/>
        </w:rPr>
      </w:pPr>
      <w:r>
        <w:rPr>
          <w:rFonts w:ascii="仿宋_GB2312" w:eastAsia="仿宋_GB2312" w:hAnsi="宋体" w:cs="宋体" w:hint="eastAsia"/>
          <w:bCs/>
          <w:kern w:val="0"/>
          <w:szCs w:val="32"/>
        </w:rPr>
        <w:t>3.</w:t>
      </w:r>
      <w:r w:rsidR="00950F84" w:rsidRPr="007261B0">
        <w:rPr>
          <w:rFonts w:ascii="仿宋_GB2312" w:eastAsia="仿宋_GB2312" w:hAnsi="宋体" w:cs="宋体" w:hint="eastAsia"/>
          <w:bCs/>
          <w:kern w:val="0"/>
          <w:szCs w:val="32"/>
        </w:rPr>
        <w:t>例行服务</w:t>
      </w:r>
      <w:r w:rsidR="00362B5D">
        <w:rPr>
          <w:rFonts w:ascii="仿宋_GB2312" w:eastAsia="仿宋_GB2312" w:hAnsi="宋体" w:cs="宋体" w:hint="eastAsia"/>
          <w:bCs/>
          <w:kern w:val="0"/>
          <w:szCs w:val="32"/>
        </w:rPr>
        <w:t>。</w:t>
      </w:r>
      <w:r w:rsidR="00950F84" w:rsidRPr="007261B0">
        <w:rPr>
          <w:rFonts w:ascii="仿宋_GB2312" w:eastAsia="仿宋_GB2312" w:hAnsi="宋体" w:cs="宋体" w:hint="eastAsia"/>
          <w:bCs/>
          <w:kern w:val="0"/>
          <w:szCs w:val="32"/>
        </w:rPr>
        <w:t>定期例行维护和不定期维护，保障系统正常运行。</w:t>
      </w:r>
      <w:bookmarkStart w:id="1" w:name="_Toc459297879"/>
    </w:p>
    <w:p w:rsidR="00950F84" w:rsidRPr="007261B0" w:rsidRDefault="007A1DB4" w:rsidP="00362B5D">
      <w:pPr>
        <w:pStyle w:val="aa"/>
        <w:adjustRightInd w:val="0"/>
        <w:snapToGrid w:val="0"/>
        <w:spacing w:before="0" w:after="0" w:line="600" w:lineRule="exact"/>
        <w:ind w:firstLineChars="200" w:firstLine="640"/>
        <w:rPr>
          <w:rFonts w:ascii="仿宋_GB2312" w:eastAsia="仿宋_GB2312" w:hAnsi="宋体" w:cs="宋体"/>
          <w:bCs/>
          <w:kern w:val="0"/>
          <w:szCs w:val="32"/>
        </w:rPr>
      </w:pPr>
      <w:bookmarkStart w:id="2" w:name="_Toc459297881"/>
      <w:bookmarkEnd w:id="1"/>
      <w:r>
        <w:rPr>
          <w:rFonts w:ascii="仿宋_GB2312" w:eastAsia="仿宋_GB2312" w:hAnsi="宋体" w:cs="宋体" w:hint="eastAsia"/>
          <w:bCs/>
          <w:kern w:val="0"/>
          <w:szCs w:val="32"/>
        </w:rPr>
        <w:t>4.</w:t>
      </w:r>
      <w:r w:rsidR="00950F84" w:rsidRPr="007261B0">
        <w:rPr>
          <w:rFonts w:ascii="仿宋_GB2312" w:eastAsia="仿宋_GB2312" w:hAnsi="宋体" w:cs="宋体" w:hint="eastAsia"/>
          <w:bCs/>
          <w:kern w:val="0"/>
          <w:szCs w:val="32"/>
        </w:rPr>
        <w:t>优化服务</w:t>
      </w:r>
      <w:bookmarkEnd w:id="2"/>
      <w:r w:rsidR="00362B5D">
        <w:rPr>
          <w:rFonts w:ascii="仿宋_GB2312" w:eastAsia="仿宋_GB2312" w:hAnsi="宋体" w:cs="宋体" w:hint="eastAsia"/>
          <w:bCs/>
          <w:kern w:val="0"/>
          <w:szCs w:val="32"/>
        </w:rPr>
        <w:t>。</w:t>
      </w:r>
      <w:r w:rsidR="00950F84" w:rsidRPr="007261B0">
        <w:rPr>
          <w:rFonts w:ascii="仿宋_GB2312" w:eastAsia="仿宋_GB2312" w:hAnsi="宋体" w:cs="宋体" w:hint="eastAsia"/>
          <w:bCs/>
          <w:kern w:val="0"/>
          <w:szCs w:val="32"/>
        </w:rPr>
        <w:t>根据系统技术升级优化需求，及时完成优化和升级功能。</w:t>
      </w:r>
    </w:p>
    <w:p w:rsidR="00D304A6" w:rsidRPr="007261B0" w:rsidRDefault="00ED2EE8" w:rsidP="00362B5D">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三</w:t>
      </w:r>
      <w:r w:rsidR="00D304A6" w:rsidRPr="007261B0">
        <w:rPr>
          <w:rFonts w:ascii="黑体" w:eastAsia="黑体" w:hAnsi="黑体" w:hint="eastAsia"/>
          <w:b w:val="0"/>
          <w:szCs w:val="32"/>
        </w:rPr>
        <w:t>、</w:t>
      </w:r>
      <w:r w:rsidR="00362B5D">
        <w:rPr>
          <w:rFonts w:ascii="黑体" w:eastAsia="黑体" w:hAnsi="黑体" w:hint="eastAsia"/>
          <w:b w:val="0"/>
          <w:szCs w:val="32"/>
        </w:rPr>
        <w:t>采购</w:t>
      </w:r>
      <w:r w:rsidR="00D304A6" w:rsidRPr="007261B0">
        <w:rPr>
          <w:rFonts w:ascii="黑体" w:eastAsia="黑体" w:hAnsi="黑体" w:hint="eastAsia"/>
          <w:b w:val="0"/>
          <w:szCs w:val="32"/>
        </w:rPr>
        <w:t>要求</w:t>
      </w:r>
    </w:p>
    <w:p w:rsidR="00D304A6" w:rsidRPr="007261B0" w:rsidRDefault="00D304A6" w:rsidP="00362B5D">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1.遵照“守法、诚信、公正、科学”的准则，维护委托方与受托方的合法权益，严格执行有关</w:t>
      </w:r>
      <w:r w:rsidR="00362B5D">
        <w:rPr>
          <w:rFonts w:ascii="仿宋_GB2312" w:eastAsia="仿宋_GB2312" w:hint="eastAsia"/>
          <w:b w:val="0"/>
          <w:sz w:val="32"/>
          <w:szCs w:val="32"/>
        </w:rPr>
        <w:t>本</w:t>
      </w:r>
      <w:r w:rsidRPr="007261B0">
        <w:rPr>
          <w:rFonts w:ascii="仿宋_GB2312" w:eastAsia="仿宋_GB2312" w:hint="eastAsia"/>
          <w:b w:val="0"/>
          <w:sz w:val="32"/>
          <w:szCs w:val="32"/>
        </w:rPr>
        <w:t>项目的规范、标准和制度，履行</w:t>
      </w:r>
      <w:r w:rsidR="00362B5D">
        <w:rPr>
          <w:rFonts w:ascii="仿宋_GB2312" w:eastAsia="仿宋_GB2312" w:hint="eastAsia"/>
          <w:b w:val="0"/>
          <w:sz w:val="32"/>
          <w:szCs w:val="32"/>
        </w:rPr>
        <w:t>本</w:t>
      </w:r>
      <w:r w:rsidRPr="007261B0">
        <w:rPr>
          <w:rFonts w:ascii="仿宋_GB2312" w:eastAsia="仿宋_GB2312" w:hint="eastAsia"/>
          <w:b w:val="0"/>
          <w:sz w:val="32"/>
          <w:szCs w:val="32"/>
        </w:rPr>
        <w:t>项目规定的义务和职责。</w:t>
      </w:r>
    </w:p>
    <w:p w:rsidR="00D304A6" w:rsidRPr="007261B0" w:rsidRDefault="00D304A6"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2.在</w:t>
      </w:r>
      <w:r w:rsidR="00362B5D">
        <w:rPr>
          <w:rFonts w:ascii="仿宋_GB2312" w:eastAsia="仿宋_GB2312" w:hint="eastAsia"/>
          <w:b w:val="0"/>
          <w:sz w:val="32"/>
          <w:szCs w:val="32"/>
        </w:rPr>
        <w:t>本</w:t>
      </w:r>
      <w:r w:rsidRPr="007261B0">
        <w:rPr>
          <w:rFonts w:ascii="仿宋_GB2312" w:eastAsia="仿宋_GB2312" w:hint="eastAsia"/>
          <w:b w:val="0"/>
          <w:sz w:val="32"/>
          <w:szCs w:val="32"/>
        </w:rPr>
        <w:t>项目执行过程中，受托方不得以不完全了解</w:t>
      </w:r>
      <w:r w:rsidR="00362B5D">
        <w:rPr>
          <w:rFonts w:ascii="仿宋_GB2312" w:eastAsia="仿宋_GB2312" w:hint="eastAsia"/>
          <w:b w:val="0"/>
          <w:sz w:val="32"/>
          <w:szCs w:val="32"/>
        </w:rPr>
        <w:t>管理</w:t>
      </w:r>
      <w:r w:rsidR="00ED2EE8" w:rsidRPr="007261B0">
        <w:rPr>
          <w:rFonts w:ascii="仿宋_GB2312" w:eastAsia="仿宋_GB2312" w:hint="eastAsia"/>
          <w:b w:val="0"/>
          <w:sz w:val="32"/>
          <w:szCs w:val="32"/>
        </w:rPr>
        <w:t>系统</w:t>
      </w:r>
      <w:r w:rsidRPr="007261B0">
        <w:rPr>
          <w:rFonts w:ascii="仿宋_GB2312" w:eastAsia="仿宋_GB2312" w:hint="eastAsia"/>
          <w:b w:val="0"/>
          <w:sz w:val="32"/>
          <w:szCs w:val="32"/>
        </w:rPr>
        <w:t>情况等为由，提出任何形式的增加经费或者索赔的要求。</w:t>
      </w:r>
    </w:p>
    <w:p w:rsidR="00D304A6" w:rsidRPr="007261B0" w:rsidRDefault="00362B5D"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3.</w:t>
      </w:r>
      <w:r w:rsidR="00D304A6" w:rsidRPr="007261B0">
        <w:rPr>
          <w:rFonts w:ascii="仿宋_GB2312" w:eastAsia="仿宋_GB2312" w:hint="eastAsia"/>
          <w:b w:val="0"/>
          <w:sz w:val="32"/>
          <w:szCs w:val="32"/>
        </w:rPr>
        <w:t>在</w:t>
      </w:r>
      <w:r>
        <w:rPr>
          <w:rFonts w:ascii="仿宋_GB2312" w:eastAsia="仿宋_GB2312" w:hint="eastAsia"/>
          <w:b w:val="0"/>
          <w:sz w:val="32"/>
          <w:szCs w:val="32"/>
        </w:rPr>
        <w:t>本</w:t>
      </w:r>
      <w:r w:rsidR="00D304A6" w:rsidRPr="007261B0">
        <w:rPr>
          <w:rFonts w:ascii="仿宋_GB2312" w:eastAsia="仿宋_GB2312" w:hint="eastAsia"/>
          <w:b w:val="0"/>
          <w:sz w:val="32"/>
          <w:szCs w:val="32"/>
        </w:rPr>
        <w:t>项目</w:t>
      </w:r>
      <w:r>
        <w:rPr>
          <w:rFonts w:ascii="仿宋_GB2312" w:eastAsia="仿宋_GB2312" w:hint="eastAsia"/>
          <w:b w:val="0"/>
          <w:sz w:val="32"/>
          <w:szCs w:val="32"/>
        </w:rPr>
        <w:t>服务</w:t>
      </w:r>
      <w:r w:rsidR="00D304A6" w:rsidRPr="007261B0">
        <w:rPr>
          <w:rFonts w:ascii="仿宋_GB2312" w:eastAsia="仿宋_GB2312" w:hint="eastAsia"/>
          <w:b w:val="0"/>
          <w:sz w:val="32"/>
          <w:szCs w:val="32"/>
        </w:rPr>
        <w:t>期内及</w:t>
      </w:r>
      <w:r>
        <w:rPr>
          <w:rFonts w:ascii="仿宋_GB2312" w:eastAsia="仿宋_GB2312" w:hint="eastAsia"/>
          <w:b w:val="0"/>
          <w:sz w:val="32"/>
          <w:szCs w:val="32"/>
        </w:rPr>
        <w:t>本</w:t>
      </w:r>
      <w:r w:rsidR="00D304A6" w:rsidRPr="007261B0">
        <w:rPr>
          <w:rFonts w:ascii="仿宋_GB2312" w:eastAsia="仿宋_GB2312" w:hint="eastAsia"/>
          <w:b w:val="0"/>
          <w:sz w:val="32"/>
          <w:szCs w:val="32"/>
        </w:rPr>
        <w:t>项目终止后，未征得委托方的同意，受托方不得泄露与</w:t>
      </w:r>
      <w:r>
        <w:rPr>
          <w:rFonts w:ascii="仿宋_GB2312" w:eastAsia="仿宋_GB2312" w:hint="eastAsia"/>
          <w:b w:val="0"/>
          <w:sz w:val="32"/>
          <w:szCs w:val="32"/>
        </w:rPr>
        <w:t>本</w:t>
      </w:r>
      <w:r w:rsidR="00D304A6" w:rsidRPr="007261B0">
        <w:rPr>
          <w:rFonts w:ascii="仿宋_GB2312" w:eastAsia="仿宋_GB2312" w:hint="eastAsia"/>
          <w:b w:val="0"/>
          <w:sz w:val="32"/>
          <w:szCs w:val="32"/>
        </w:rPr>
        <w:t>项目有关的数据资料，不得侵犯委托方的知识产权。</w:t>
      </w:r>
    </w:p>
    <w:p w:rsidR="00D304A6" w:rsidRPr="007261B0" w:rsidRDefault="00362B5D" w:rsidP="00362B5D">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4.</w:t>
      </w:r>
      <w:r w:rsidR="00D304A6" w:rsidRPr="007261B0">
        <w:rPr>
          <w:rFonts w:ascii="仿宋_GB2312" w:eastAsia="仿宋_GB2312" w:hint="eastAsia"/>
          <w:b w:val="0"/>
          <w:sz w:val="32"/>
          <w:szCs w:val="32"/>
        </w:rPr>
        <w:t>违约责任。在项目执行过程中，（1）如受托方不能提供符合采购文件要求的服务，则委托方有权终止服务，受托方需退还已支付合同款，并支付10%合同款的违约金；（2）如受托方未能按规定的时间提供服务的（不可抗力除外），</w:t>
      </w:r>
      <w:r w:rsidR="00D304A6" w:rsidRPr="007261B0">
        <w:rPr>
          <w:rFonts w:ascii="仿宋_GB2312" w:eastAsia="仿宋_GB2312" w:hint="eastAsia"/>
          <w:b w:val="0"/>
          <w:sz w:val="32"/>
          <w:szCs w:val="32"/>
        </w:rPr>
        <w:lastRenderedPageBreak/>
        <w:t>每逾期一天</w:t>
      </w:r>
      <w:proofErr w:type="gramStart"/>
      <w:r w:rsidR="00D304A6" w:rsidRPr="007261B0">
        <w:rPr>
          <w:rFonts w:ascii="仿宋_GB2312" w:eastAsia="仿宋_GB2312" w:hint="eastAsia"/>
          <w:b w:val="0"/>
          <w:sz w:val="32"/>
          <w:szCs w:val="32"/>
        </w:rPr>
        <w:t>扣合同</w:t>
      </w:r>
      <w:proofErr w:type="gramEnd"/>
      <w:r w:rsidR="00D304A6" w:rsidRPr="007261B0">
        <w:rPr>
          <w:rFonts w:ascii="仿宋_GB2312" w:eastAsia="仿宋_GB2312" w:hint="eastAsia"/>
          <w:b w:val="0"/>
          <w:sz w:val="32"/>
          <w:szCs w:val="32"/>
        </w:rPr>
        <w:t>款的0.</w:t>
      </w:r>
      <w:r>
        <w:rPr>
          <w:rFonts w:ascii="仿宋_GB2312" w:eastAsia="仿宋_GB2312" w:hint="eastAsia"/>
          <w:b w:val="0"/>
          <w:sz w:val="32"/>
          <w:szCs w:val="32"/>
        </w:rPr>
        <w:t>5</w:t>
      </w:r>
      <w:r w:rsidR="00D304A6" w:rsidRPr="007261B0">
        <w:rPr>
          <w:rFonts w:ascii="仿宋_GB2312" w:eastAsia="仿宋_GB2312" w:hint="eastAsia"/>
          <w:b w:val="0"/>
          <w:sz w:val="32"/>
          <w:szCs w:val="32"/>
        </w:rPr>
        <w:t>%，延期</w:t>
      </w:r>
      <w:r>
        <w:rPr>
          <w:rFonts w:ascii="仿宋_GB2312" w:eastAsia="仿宋_GB2312" w:hint="eastAsia"/>
          <w:b w:val="0"/>
          <w:sz w:val="32"/>
          <w:szCs w:val="32"/>
        </w:rPr>
        <w:t>提供服务</w:t>
      </w:r>
      <w:r w:rsidR="00D304A6" w:rsidRPr="007261B0">
        <w:rPr>
          <w:rFonts w:ascii="仿宋_GB2312" w:eastAsia="仿宋_GB2312" w:hint="eastAsia"/>
          <w:b w:val="0"/>
          <w:sz w:val="32"/>
          <w:szCs w:val="32"/>
        </w:rPr>
        <w:t>违约金的总额不得超过合同款的10%。</w:t>
      </w:r>
    </w:p>
    <w:p w:rsidR="00362B5D" w:rsidRDefault="00ED2EE8" w:rsidP="00362B5D">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四</w:t>
      </w:r>
      <w:r w:rsidRPr="007261B0">
        <w:rPr>
          <w:rFonts w:ascii="黑体" w:eastAsia="黑体" w:hAnsi="黑体"/>
          <w:b w:val="0"/>
          <w:szCs w:val="32"/>
        </w:rPr>
        <w:t>、</w:t>
      </w:r>
      <w:r w:rsidRPr="007261B0">
        <w:rPr>
          <w:rFonts w:ascii="黑体" w:eastAsia="黑体" w:hAnsi="黑体" w:hint="eastAsia"/>
          <w:b w:val="0"/>
          <w:szCs w:val="32"/>
        </w:rPr>
        <w:t>资格要求</w:t>
      </w:r>
    </w:p>
    <w:p w:rsidR="00ED2EE8" w:rsidRPr="00362B5D" w:rsidRDefault="00ED2EE8" w:rsidP="00362B5D">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仿宋_GB2312" w:eastAsia="仿宋_GB2312" w:hint="eastAsia"/>
          <w:b w:val="0"/>
          <w:szCs w:val="32"/>
        </w:rPr>
        <w:t>1.投标人须具备《中华人民共和国政府采购法》第二十二条第一款规定的条件。</w:t>
      </w:r>
    </w:p>
    <w:p w:rsidR="00ED2EE8" w:rsidRPr="007261B0" w:rsidRDefault="00362B5D" w:rsidP="00362B5D">
      <w:pPr>
        <w:pStyle w:val="3"/>
        <w:adjustRightInd w:val="0"/>
        <w:snapToGrid w:val="0"/>
        <w:spacing w:before="0" w:beforeAutospacing="0" w:after="0" w:afterAutospacing="0" w:line="600" w:lineRule="exact"/>
        <w:ind w:firstLineChars="150" w:firstLine="480"/>
        <w:jc w:val="both"/>
        <w:rPr>
          <w:rFonts w:ascii="仿宋_GB2312" w:eastAsia="仿宋_GB2312"/>
          <w:b w:val="0"/>
          <w:sz w:val="32"/>
          <w:szCs w:val="32"/>
        </w:rPr>
      </w:pPr>
      <w:r>
        <w:rPr>
          <w:rFonts w:ascii="仿宋_GB2312" w:eastAsia="仿宋_GB2312" w:hint="eastAsia"/>
          <w:b w:val="0"/>
          <w:sz w:val="32"/>
          <w:szCs w:val="32"/>
        </w:rPr>
        <w:t xml:space="preserve"> </w:t>
      </w:r>
      <w:r w:rsidR="00ED2EE8" w:rsidRPr="007261B0">
        <w:rPr>
          <w:rFonts w:ascii="仿宋_GB2312" w:eastAsia="仿宋_GB2312" w:hint="eastAsia"/>
          <w:b w:val="0"/>
          <w:sz w:val="32"/>
          <w:szCs w:val="32"/>
        </w:rPr>
        <w:t>营业执照副本或事业单位法人证书或民办非企业单位登记证书或社会团体法人登记证书或基金会法人登记证书扫描件或自然人的身份证明扫描件。</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2.</w:t>
      </w:r>
      <w:r w:rsidR="00362B5D">
        <w:rPr>
          <w:rFonts w:ascii="仿宋_GB2312" w:eastAsia="仿宋_GB2312" w:hint="eastAsia"/>
          <w:b w:val="0"/>
          <w:sz w:val="32"/>
          <w:szCs w:val="32"/>
        </w:rPr>
        <w:t>财务状况报告等相关材料。</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A.经第三方会计师事务所审计的2</w:t>
      </w:r>
      <w:r w:rsidRPr="007261B0">
        <w:rPr>
          <w:rFonts w:ascii="仿宋_GB2312" w:eastAsia="仿宋_GB2312"/>
          <w:b w:val="0"/>
          <w:sz w:val="32"/>
          <w:szCs w:val="32"/>
        </w:rPr>
        <w:t>022年度</w:t>
      </w:r>
      <w:r w:rsidRPr="007261B0">
        <w:rPr>
          <w:rFonts w:ascii="仿宋_GB2312" w:eastAsia="仿宋_GB2312" w:hint="eastAsia"/>
          <w:b w:val="0"/>
          <w:sz w:val="32"/>
          <w:szCs w:val="32"/>
        </w:rPr>
        <w:t>或202</w:t>
      </w:r>
      <w:r w:rsidRPr="007261B0">
        <w:rPr>
          <w:rFonts w:ascii="仿宋_GB2312" w:eastAsia="仿宋_GB2312"/>
          <w:b w:val="0"/>
          <w:sz w:val="32"/>
          <w:szCs w:val="32"/>
        </w:rPr>
        <w:t>3</w:t>
      </w:r>
      <w:r w:rsidRPr="007261B0">
        <w:rPr>
          <w:rFonts w:ascii="仿宋_GB2312" w:eastAsia="仿宋_GB2312" w:hint="eastAsia"/>
          <w:b w:val="0"/>
          <w:sz w:val="32"/>
          <w:szCs w:val="32"/>
        </w:rPr>
        <w:t>年度财务报告扫描件。</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B.开户银行出具的资信证明扫描件。</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注：A、B两项提供任意一项均可。</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3.投标截止日前6个月内(</w:t>
      </w:r>
      <w:r w:rsidRPr="007261B0">
        <w:rPr>
          <w:rFonts w:ascii="仿宋_GB2312" w:eastAsia="仿宋_GB2312"/>
          <w:b w:val="0"/>
          <w:sz w:val="32"/>
          <w:szCs w:val="32"/>
        </w:rPr>
        <w:t>不含投标截止日当月)</w:t>
      </w:r>
      <w:r w:rsidRPr="007261B0">
        <w:rPr>
          <w:rFonts w:ascii="仿宋_GB2312" w:eastAsia="仿宋_GB2312" w:hint="eastAsia"/>
          <w:b w:val="0"/>
          <w:sz w:val="32"/>
          <w:szCs w:val="32"/>
        </w:rPr>
        <w:t>任意1个月的依法缴纳税收和社会保险费的相关证明材料扫描件。</w:t>
      </w:r>
    </w:p>
    <w:p w:rsidR="00ED2EE8" w:rsidRPr="007261B0" w:rsidRDefault="00362B5D"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4.</w:t>
      </w:r>
      <w:r w:rsidR="00ED2EE8" w:rsidRPr="007261B0">
        <w:rPr>
          <w:rFonts w:ascii="仿宋_GB2312" w:eastAsia="仿宋_GB2312" w:hint="eastAsia"/>
          <w:b w:val="0"/>
          <w:sz w:val="32"/>
          <w:szCs w:val="32"/>
        </w:rPr>
        <w:t>投标截止日前3年在经营活动中没有重大违法记录的书面声明（截至开标日成立不足3年的供应商可提供自成立以来无重大违法记录的书面声明）</w:t>
      </w:r>
      <w:r>
        <w:rPr>
          <w:rFonts w:ascii="仿宋_GB2312" w:eastAsia="仿宋_GB2312" w:hint="eastAsia"/>
          <w:b w:val="0"/>
          <w:sz w:val="32"/>
          <w:szCs w:val="32"/>
        </w:rPr>
        <w:t>。</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5.本项目不接受联合体投标。</w:t>
      </w:r>
    </w:p>
    <w:p w:rsidR="00ED2EE8" w:rsidRPr="007261B0" w:rsidRDefault="00ED2EE8" w:rsidP="00362B5D">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6.未满足以上招标资格要求以及未响应文件中采购内容及技术服务要求的应标人，将被视为无效应标人。</w:t>
      </w:r>
    </w:p>
    <w:p w:rsidR="00ED2EE8" w:rsidRPr="007261B0" w:rsidRDefault="00ED2EE8" w:rsidP="00362B5D">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五</w:t>
      </w:r>
      <w:r w:rsidRPr="007261B0">
        <w:rPr>
          <w:rFonts w:ascii="黑体" w:eastAsia="黑体" w:hAnsi="黑体"/>
          <w:b w:val="0"/>
          <w:szCs w:val="32"/>
        </w:rPr>
        <w:t>、</w:t>
      </w:r>
      <w:r w:rsidRPr="007261B0">
        <w:rPr>
          <w:rFonts w:ascii="黑体" w:eastAsia="黑体" w:hAnsi="黑体" w:hint="eastAsia"/>
          <w:b w:val="0"/>
          <w:szCs w:val="32"/>
        </w:rPr>
        <w:t>评标方法</w:t>
      </w:r>
    </w:p>
    <w:p w:rsidR="00ED2EE8" w:rsidRPr="007261B0" w:rsidRDefault="00ED2EE8" w:rsidP="00362B5D">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1.按照最低价中标的原则推荐为意向供应商。</w:t>
      </w:r>
    </w:p>
    <w:p w:rsidR="00ED2EE8" w:rsidRPr="007261B0" w:rsidRDefault="00ED2EE8"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lastRenderedPageBreak/>
        <w:t>2</w:t>
      </w:r>
      <w:r w:rsidRPr="007261B0">
        <w:rPr>
          <w:rFonts w:ascii="仿宋_GB2312" w:eastAsia="仿宋_GB2312"/>
          <w:b w:val="0"/>
          <w:sz w:val="32"/>
          <w:szCs w:val="32"/>
        </w:rPr>
        <w:t>.</w:t>
      </w:r>
      <w:r w:rsidRPr="007261B0">
        <w:rPr>
          <w:rFonts w:ascii="仿宋_GB2312" w:eastAsia="仿宋_GB2312" w:hint="eastAsia"/>
          <w:b w:val="0"/>
          <w:sz w:val="32"/>
          <w:szCs w:val="32"/>
        </w:rPr>
        <w:t>评标要求3家及以上具备资格的供应商参与并符合条件情况下，方可组织评审，否则按照流标处理。</w:t>
      </w:r>
    </w:p>
    <w:p w:rsidR="00535E14" w:rsidRPr="007261B0" w:rsidRDefault="00535E14" w:rsidP="007A1DB4">
      <w:pPr>
        <w:widowControl/>
        <w:shd w:val="clear" w:color="auto" w:fill="FFFFFF"/>
        <w:adjustRightInd w:val="0"/>
        <w:snapToGrid w:val="0"/>
        <w:spacing w:line="600" w:lineRule="exact"/>
        <w:ind w:firstLineChars="200" w:firstLine="640"/>
        <w:rPr>
          <w:rFonts w:ascii="仿宋_GB2312" w:eastAsia="仿宋_GB2312"/>
          <w:b/>
          <w:sz w:val="32"/>
          <w:szCs w:val="32"/>
        </w:rPr>
      </w:pPr>
      <w:r w:rsidRPr="007261B0">
        <w:rPr>
          <w:rFonts w:ascii="仿宋_GB2312" w:eastAsia="仿宋_GB2312" w:hint="eastAsia"/>
          <w:sz w:val="32"/>
          <w:szCs w:val="32"/>
        </w:rPr>
        <w:t>3.</w:t>
      </w:r>
      <w:r w:rsidRPr="007261B0">
        <w:rPr>
          <w:rFonts w:ascii="仿宋_GB2312" w:eastAsia="仿宋_GB2312" w:hAnsi="宋体" w:cs="仿宋_GB2312" w:hint="eastAsia"/>
          <w:kern w:val="0"/>
          <w:sz w:val="32"/>
          <w:szCs w:val="32"/>
        </w:rPr>
        <w:t>本次采购招标本着公开、公平、公正的原则，由采购人抽取</w:t>
      </w:r>
      <w:r w:rsidRPr="007261B0">
        <w:rPr>
          <w:rFonts w:ascii="仿宋_GB2312" w:eastAsia="仿宋_GB2312" w:hAnsi="宋体" w:cs="仿宋_GB2312"/>
          <w:kern w:val="0"/>
          <w:sz w:val="32"/>
          <w:szCs w:val="32"/>
        </w:rPr>
        <w:t>专家</w:t>
      </w:r>
      <w:r w:rsidRPr="007261B0">
        <w:rPr>
          <w:rFonts w:ascii="仿宋_GB2312" w:eastAsia="仿宋_GB2312" w:hAnsi="宋体" w:cs="仿宋_GB2312" w:hint="eastAsia"/>
          <w:kern w:val="0"/>
          <w:sz w:val="32"/>
          <w:szCs w:val="32"/>
        </w:rPr>
        <w:t>组成评标小组进行评标。</w:t>
      </w:r>
    </w:p>
    <w:p w:rsidR="00ED2EE8" w:rsidRPr="007261B0" w:rsidRDefault="00ED2EE8" w:rsidP="007A1DB4">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六</w:t>
      </w:r>
      <w:r w:rsidRPr="007261B0">
        <w:rPr>
          <w:rFonts w:ascii="黑体" w:eastAsia="黑体" w:hAnsi="黑体"/>
          <w:b w:val="0"/>
          <w:szCs w:val="32"/>
        </w:rPr>
        <w:t>、</w:t>
      </w:r>
      <w:r w:rsidRPr="007261B0">
        <w:rPr>
          <w:rFonts w:ascii="黑体" w:eastAsia="黑体" w:hAnsi="黑体" w:hint="eastAsia"/>
          <w:b w:val="0"/>
          <w:szCs w:val="32"/>
        </w:rPr>
        <w:t>商务条件</w:t>
      </w:r>
    </w:p>
    <w:p w:rsidR="00ED2EE8" w:rsidRPr="007261B0" w:rsidRDefault="00ED2EE8" w:rsidP="007A1DB4">
      <w:pPr>
        <w:widowControl/>
        <w:shd w:val="clear" w:color="auto" w:fill="FFFFFF"/>
        <w:adjustRightInd w:val="0"/>
        <w:snapToGrid w:val="0"/>
        <w:spacing w:line="600" w:lineRule="exact"/>
        <w:ind w:firstLineChars="200" w:firstLine="640"/>
        <w:rPr>
          <w:rFonts w:ascii="仿宋_GB2312" w:eastAsia="仿宋_GB2312" w:hAnsi="宋体" w:cs="仿宋_GB2312"/>
          <w:kern w:val="0"/>
          <w:sz w:val="32"/>
          <w:szCs w:val="32"/>
        </w:rPr>
      </w:pPr>
      <w:r w:rsidRPr="007261B0">
        <w:rPr>
          <w:rFonts w:ascii="仿宋_GB2312" w:eastAsia="仿宋_GB2312" w:hAnsi="宋体" w:cs="仿宋_GB2312" w:hint="eastAsia"/>
          <w:kern w:val="0"/>
          <w:sz w:val="32"/>
          <w:szCs w:val="32"/>
        </w:rPr>
        <w:t>1</w:t>
      </w:r>
      <w:r w:rsidR="007A1DB4">
        <w:rPr>
          <w:rFonts w:ascii="仿宋_GB2312" w:eastAsia="仿宋_GB2312" w:hAnsi="宋体" w:cs="仿宋_GB2312" w:hint="eastAsia"/>
          <w:kern w:val="0"/>
          <w:sz w:val="32"/>
          <w:szCs w:val="32"/>
        </w:rPr>
        <w:t>.</w:t>
      </w:r>
      <w:r w:rsidRPr="007261B0">
        <w:rPr>
          <w:rFonts w:ascii="仿宋_GB2312" w:eastAsia="仿宋_GB2312" w:hAnsi="宋体" w:cs="仿宋_GB2312" w:hint="eastAsia"/>
          <w:kern w:val="0"/>
          <w:sz w:val="32"/>
          <w:szCs w:val="32"/>
        </w:rPr>
        <w:t>服务地点：采购人指定地点</w:t>
      </w:r>
      <w:r w:rsidR="007A1DB4">
        <w:rPr>
          <w:rFonts w:ascii="仿宋_GB2312" w:eastAsia="仿宋_GB2312" w:hAnsi="宋体" w:cs="仿宋_GB2312" w:hint="eastAsia"/>
          <w:kern w:val="0"/>
          <w:sz w:val="32"/>
          <w:szCs w:val="32"/>
        </w:rPr>
        <w:t>。</w:t>
      </w:r>
    </w:p>
    <w:p w:rsidR="00ED2EE8" w:rsidRPr="007261B0" w:rsidRDefault="00ED2EE8" w:rsidP="007261B0">
      <w:pPr>
        <w:pStyle w:val="aa"/>
        <w:adjustRightInd w:val="0"/>
        <w:snapToGrid w:val="0"/>
        <w:spacing w:before="0" w:after="0" w:line="600" w:lineRule="exact"/>
        <w:ind w:firstLineChars="200" w:firstLine="640"/>
        <w:rPr>
          <w:rFonts w:ascii="仿宋_GB2312" w:eastAsia="仿宋_GB2312" w:hAnsi="宋体" w:cs="仿宋_GB2312"/>
          <w:color w:val="000000" w:themeColor="text1"/>
          <w:kern w:val="0"/>
          <w:szCs w:val="32"/>
        </w:rPr>
      </w:pPr>
      <w:r w:rsidRPr="007261B0">
        <w:rPr>
          <w:rFonts w:ascii="仿宋_GB2312" w:eastAsia="仿宋_GB2312" w:hAnsi="宋体" w:cs="仿宋_GB2312" w:hint="eastAsia"/>
          <w:kern w:val="0"/>
          <w:szCs w:val="32"/>
        </w:rPr>
        <w:t>2</w:t>
      </w:r>
      <w:r w:rsidR="007A1DB4">
        <w:rPr>
          <w:rFonts w:ascii="仿宋_GB2312" w:eastAsia="仿宋_GB2312" w:hAnsi="宋体" w:cs="仿宋_GB2312" w:hint="eastAsia"/>
          <w:kern w:val="0"/>
          <w:szCs w:val="32"/>
        </w:rPr>
        <w:t>.</w:t>
      </w:r>
      <w:r w:rsidRPr="007261B0">
        <w:rPr>
          <w:rFonts w:ascii="仿宋_GB2312" w:eastAsia="仿宋_GB2312" w:hAnsi="宋体" w:cs="仿宋_GB2312" w:hint="eastAsia"/>
          <w:kern w:val="0"/>
          <w:szCs w:val="32"/>
        </w:rPr>
        <w:t>交付时间：202</w:t>
      </w:r>
      <w:r w:rsidRPr="007261B0">
        <w:rPr>
          <w:rFonts w:ascii="仿宋_GB2312" w:eastAsia="仿宋_GB2312" w:hAnsi="宋体" w:cs="仿宋_GB2312"/>
          <w:kern w:val="0"/>
          <w:szCs w:val="32"/>
        </w:rPr>
        <w:t>4</w:t>
      </w:r>
      <w:r w:rsidRPr="007261B0">
        <w:rPr>
          <w:rFonts w:ascii="仿宋_GB2312" w:eastAsia="仿宋_GB2312" w:hAnsi="宋体" w:cs="仿宋_GB2312" w:hint="eastAsia"/>
          <w:kern w:val="0"/>
          <w:szCs w:val="32"/>
        </w:rPr>
        <w:t>年5月20</w:t>
      </w:r>
      <w:r w:rsidR="007A1DB4">
        <w:rPr>
          <w:rFonts w:ascii="仿宋_GB2312" w:eastAsia="仿宋_GB2312" w:hAnsi="宋体" w:cs="仿宋_GB2312" w:hint="eastAsia"/>
          <w:color w:val="000000" w:themeColor="text1"/>
          <w:kern w:val="0"/>
          <w:szCs w:val="32"/>
        </w:rPr>
        <w:t>日前完成</w:t>
      </w:r>
      <w:r w:rsidRPr="007261B0">
        <w:rPr>
          <w:rFonts w:ascii="仿宋_GB2312" w:eastAsia="仿宋_GB2312" w:hAnsi="宋体" w:cs="仿宋_GB2312" w:hint="eastAsia"/>
          <w:color w:val="000000" w:themeColor="text1"/>
          <w:kern w:val="0"/>
          <w:szCs w:val="32"/>
        </w:rPr>
        <w:t>管理系统</w:t>
      </w:r>
      <w:r w:rsidR="005E67FF" w:rsidRPr="007261B0">
        <w:rPr>
          <w:rFonts w:ascii="仿宋_GB2312" w:eastAsia="仿宋_GB2312" w:hAnsi="宋体" w:cs="仿宋_GB2312"/>
          <w:color w:val="000000" w:themeColor="text1"/>
          <w:kern w:val="0"/>
          <w:szCs w:val="32"/>
        </w:rPr>
        <w:t>优化服务</w:t>
      </w:r>
      <w:r w:rsidRPr="007261B0">
        <w:rPr>
          <w:rFonts w:ascii="仿宋_GB2312" w:eastAsia="仿宋_GB2312" w:hAnsi="宋体" w:cs="仿宋_GB2312" w:hint="eastAsia"/>
          <w:color w:val="000000" w:themeColor="text1"/>
          <w:kern w:val="0"/>
          <w:szCs w:val="32"/>
        </w:rPr>
        <w:t>。</w:t>
      </w:r>
    </w:p>
    <w:p w:rsidR="00ED2EE8" w:rsidRPr="007261B0" w:rsidRDefault="00ED2EE8" w:rsidP="007261B0">
      <w:pPr>
        <w:widowControl/>
        <w:shd w:val="clear" w:color="auto" w:fill="FFFFFF"/>
        <w:adjustRightInd w:val="0"/>
        <w:snapToGrid w:val="0"/>
        <w:spacing w:line="600" w:lineRule="exact"/>
        <w:ind w:firstLineChars="200" w:firstLine="640"/>
        <w:rPr>
          <w:rFonts w:ascii="仿宋_GB2312" w:eastAsia="仿宋_GB2312" w:hAnsi="宋体" w:cs="仿宋_GB2312"/>
          <w:kern w:val="0"/>
          <w:sz w:val="32"/>
          <w:szCs w:val="32"/>
        </w:rPr>
      </w:pPr>
      <w:r w:rsidRPr="007261B0">
        <w:rPr>
          <w:rFonts w:ascii="仿宋_GB2312" w:eastAsia="仿宋_GB2312" w:hAnsi="宋体" w:cs="仿宋_GB2312" w:hint="eastAsia"/>
          <w:kern w:val="0"/>
          <w:sz w:val="32"/>
          <w:szCs w:val="32"/>
        </w:rPr>
        <w:t>3</w:t>
      </w:r>
      <w:r w:rsidR="007A1DB4">
        <w:rPr>
          <w:rFonts w:ascii="仿宋_GB2312" w:eastAsia="仿宋_GB2312" w:hAnsi="宋体" w:cs="仿宋_GB2312" w:hint="eastAsia"/>
          <w:kern w:val="0"/>
          <w:sz w:val="32"/>
          <w:szCs w:val="32"/>
        </w:rPr>
        <w:t>.</w:t>
      </w:r>
      <w:r w:rsidRPr="007261B0">
        <w:rPr>
          <w:rFonts w:ascii="仿宋_GB2312" w:eastAsia="仿宋_GB2312" w:hAnsi="宋体" w:cs="仿宋_GB2312" w:hint="eastAsia"/>
          <w:kern w:val="0"/>
          <w:sz w:val="32"/>
          <w:szCs w:val="32"/>
        </w:rPr>
        <w:t>交付条件：中标人需完成合同清单内工作量与需求</w:t>
      </w:r>
      <w:r w:rsidR="007A1DB4">
        <w:rPr>
          <w:rFonts w:ascii="仿宋_GB2312" w:eastAsia="仿宋_GB2312" w:hAnsi="宋体" w:cs="仿宋_GB2312" w:hint="eastAsia"/>
          <w:kern w:val="0"/>
          <w:sz w:val="32"/>
          <w:szCs w:val="32"/>
        </w:rPr>
        <w:t>。</w:t>
      </w:r>
    </w:p>
    <w:p w:rsidR="00ED2EE8" w:rsidRPr="007261B0" w:rsidRDefault="00ED2EE8" w:rsidP="007261B0">
      <w:pPr>
        <w:widowControl/>
        <w:shd w:val="clear" w:color="auto" w:fill="FFFFFF"/>
        <w:adjustRightInd w:val="0"/>
        <w:snapToGrid w:val="0"/>
        <w:spacing w:line="600" w:lineRule="exact"/>
        <w:ind w:firstLineChars="200" w:firstLine="640"/>
        <w:rPr>
          <w:rFonts w:ascii="仿宋_GB2312" w:eastAsia="仿宋_GB2312" w:hAnsi="宋体" w:cs="仿宋_GB2312"/>
          <w:kern w:val="0"/>
          <w:sz w:val="32"/>
          <w:szCs w:val="32"/>
        </w:rPr>
      </w:pPr>
      <w:r w:rsidRPr="007261B0">
        <w:rPr>
          <w:rFonts w:ascii="仿宋_GB2312" w:eastAsia="仿宋_GB2312" w:hAnsi="宋体" w:cs="仿宋_GB2312" w:hint="eastAsia"/>
          <w:kern w:val="0"/>
          <w:sz w:val="32"/>
          <w:szCs w:val="32"/>
        </w:rPr>
        <w:t>4</w:t>
      </w:r>
      <w:r w:rsidR="007A1DB4">
        <w:rPr>
          <w:rFonts w:ascii="仿宋_GB2312" w:eastAsia="仿宋_GB2312" w:hAnsi="宋体" w:cs="仿宋_GB2312" w:hint="eastAsia"/>
          <w:kern w:val="0"/>
          <w:sz w:val="32"/>
          <w:szCs w:val="32"/>
        </w:rPr>
        <w:t>.</w:t>
      </w:r>
      <w:r w:rsidRPr="007261B0">
        <w:rPr>
          <w:rFonts w:ascii="仿宋_GB2312" w:eastAsia="仿宋_GB2312" w:hAnsi="宋体" w:cs="仿宋_GB2312" w:hint="eastAsia"/>
          <w:kern w:val="0"/>
          <w:sz w:val="32"/>
          <w:szCs w:val="32"/>
        </w:rPr>
        <w:t>是否收取履约保证金：否</w:t>
      </w:r>
      <w:r w:rsidR="007A1DB4">
        <w:rPr>
          <w:rFonts w:ascii="仿宋_GB2312" w:eastAsia="仿宋_GB2312" w:hAnsi="宋体" w:cs="仿宋_GB2312" w:hint="eastAsia"/>
          <w:kern w:val="0"/>
          <w:sz w:val="32"/>
          <w:szCs w:val="32"/>
        </w:rPr>
        <w:t>。</w:t>
      </w:r>
    </w:p>
    <w:p w:rsidR="00ED2EE8" w:rsidRDefault="00ED2EE8" w:rsidP="00380258">
      <w:pPr>
        <w:widowControl/>
        <w:shd w:val="clear" w:color="auto" w:fill="FFFFFF"/>
        <w:adjustRightInd w:val="0"/>
        <w:snapToGrid w:val="0"/>
        <w:spacing w:afterLines="50" w:after="156" w:line="600" w:lineRule="exact"/>
        <w:ind w:firstLineChars="200" w:firstLine="640"/>
        <w:rPr>
          <w:rFonts w:ascii="仿宋_GB2312" w:eastAsia="仿宋_GB2312" w:hAnsi="宋体" w:cs="仿宋_GB2312"/>
          <w:kern w:val="0"/>
          <w:sz w:val="30"/>
          <w:szCs w:val="30"/>
        </w:rPr>
      </w:pPr>
      <w:r w:rsidRPr="007261B0">
        <w:rPr>
          <w:rFonts w:ascii="仿宋_GB2312" w:eastAsia="仿宋_GB2312" w:hAnsi="宋体" w:cs="仿宋_GB2312" w:hint="eastAsia"/>
          <w:kern w:val="0"/>
          <w:sz w:val="32"/>
          <w:szCs w:val="32"/>
        </w:rPr>
        <w:t>5</w:t>
      </w:r>
      <w:r w:rsidR="007A1DB4">
        <w:rPr>
          <w:rFonts w:ascii="仿宋_GB2312" w:eastAsia="仿宋_GB2312" w:hAnsi="宋体" w:cs="仿宋_GB2312" w:hint="eastAsia"/>
          <w:kern w:val="0"/>
          <w:sz w:val="32"/>
          <w:szCs w:val="32"/>
        </w:rPr>
        <w:t>.</w:t>
      </w:r>
      <w:r w:rsidRPr="007261B0">
        <w:rPr>
          <w:rFonts w:ascii="仿宋_GB2312" w:eastAsia="仿宋_GB2312" w:hAnsi="宋体" w:cs="仿宋_GB2312" w:hint="eastAsia"/>
          <w:kern w:val="0"/>
          <w:sz w:val="32"/>
          <w:szCs w:val="32"/>
        </w:rPr>
        <w:t>付款方式：</w:t>
      </w:r>
    </w:p>
    <w:tbl>
      <w:tblPr>
        <w:tblW w:w="5000" w:type="pct"/>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1427"/>
        <w:gridCol w:w="1829"/>
        <w:gridCol w:w="5066"/>
      </w:tblGrid>
      <w:tr w:rsidR="00ED2EE8" w:rsidRPr="00ED2EE8" w:rsidTr="009E37C6">
        <w:trPr>
          <w:trHeight w:val="623"/>
          <w:tblHeader/>
          <w:jc w:val="center"/>
        </w:trPr>
        <w:tc>
          <w:tcPr>
            <w:tcW w:w="85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D2EE8" w:rsidRPr="007A1DB4" w:rsidRDefault="00ED2EE8" w:rsidP="007A1DB4">
            <w:pPr>
              <w:widowControl/>
              <w:shd w:val="clear" w:color="auto" w:fill="FFFFFF"/>
              <w:adjustRightInd w:val="0"/>
              <w:snapToGrid w:val="0"/>
              <w:spacing w:line="288" w:lineRule="auto"/>
              <w:jc w:val="center"/>
              <w:rPr>
                <w:rFonts w:ascii="仿宋_GB2312" w:eastAsia="仿宋_GB2312" w:hAnsi="宋体" w:cs="仿宋_GB2312"/>
                <w:b/>
                <w:kern w:val="0"/>
                <w:sz w:val="28"/>
                <w:szCs w:val="28"/>
              </w:rPr>
            </w:pPr>
            <w:r w:rsidRPr="007A1DB4">
              <w:rPr>
                <w:rFonts w:ascii="仿宋_GB2312" w:eastAsia="仿宋_GB2312" w:hAnsi="宋体" w:cs="仿宋_GB2312" w:hint="eastAsia"/>
                <w:b/>
                <w:kern w:val="0"/>
                <w:sz w:val="28"/>
                <w:szCs w:val="28"/>
              </w:rPr>
              <w:t>支付期次</w:t>
            </w:r>
          </w:p>
        </w:tc>
        <w:tc>
          <w:tcPr>
            <w:tcW w:w="10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D2EE8" w:rsidRPr="007A1DB4" w:rsidRDefault="00ED2EE8" w:rsidP="007A1DB4">
            <w:pPr>
              <w:widowControl/>
              <w:shd w:val="clear" w:color="auto" w:fill="FFFFFF"/>
              <w:adjustRightInd w:val="0"/>
              <w:snapToGrid w:val="0"/>
              <w:spacing w:line="288" w:lineRule="auto"/>
              <w:jc w:val="center"/>
              <w:rPr>
                <w:rFonts w:ascii="仿宋_GB2312" w:eastAsia="仿宋_GB2312" w:hAnsi="宋体" w:cs="仿宋_GB2312"/>
                <w:b/>
                <w:kern w:val="0"/>
                <w:sz w:val="28"/>
                <w:szCs w:val="28"/>
              </w:rPr>
            </w:pPr>
            <w:r w:rsidRPr="007A1DB4">
              <w:rPr>
                <w:rFonts w:ascii="仿宋_GB2312" w:eastAsia="仿宋_GB2312" w:hAnsi="宋体" w:cs="仿宋_GB2312" w:hint="eastAsia"/>
                <w:b/>
                <w:kern w:val="0"/>
                <w:sz w:val="28"/>
                <w:szCs w:val="28"/>
              </w:rPr>
              <w:t>支付比例(%)</w:t>
            </w:r>
          </w:p>
        </w:tc>
        <w:tc>
          <w:tcPr>
            <w:tcW w:w="304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D2EE8" w:rsidRPr="007A1DB4" w:rsidRDefault="00ED2EE8" w:rsidP="007A1DB4">
            <w:pPr>
              <w:widowControl/>
              <w:shd w:val="clear" w:color="auto" w:fill="FFFFFF"/>
              <w:adjustRightInd w:val="0"/>
              <w:snapToGrid w:val="0"/>
              <w:spacing w:line="288" w:lineRule="auto"/>
              <w:jc w:val="center"/>
              <w:rPr>
                <w:rFonts w:ascii="仿宋_GB2312" w:eastAsia="仿宋_GB2312" w:hAnsi="宋体" w:cs="仿宋_GB2312"/>
                <w:b/>
                <w:kern w:val="0"/>
                <w:sz w:val="28"/>
                <w:szCs w:val="28"/>
              </w:rPr>
            </w:pPr>
            <w:r w:rsidRPr="007A1DB4">
              <w:rPr>
                <w:rFonts w:ascii="仿宋_GB2312" w:eastAsia="仿宋_GB2312" w:hAnsi="宋体" w:cs="仿宋_GB2312" w:hint="eastAsia"/>
                <w:b/>
                <w:kern w:val="0"/>
                <w:sz w:val="28"/>
                <w:szCs w:val="28"/>
              </w:rPr>
              <w:t>支付期次说明</w:t>
            </w:r>
          </w:p>
        </w:tc>
      </w:tr>
      <w:tr w:rsidR="00ED2EE8" w:rsidTr="009E37C6">
        <w:trPr>
          <w:trHeight w:val="573"/>
          <w:jc w:val="center"/>
        </w:trPr>
        <w:tc>
          <w:tcPr>
            <w:tcW w:w="857"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D2EE8" w:rsidRPr="00380258" w:rsidRDefault="00ED2EE8" w:rsidP="00635E2E">
            <w:pPr>
              <w:widowControl/>
              <w:shd w:val="clear" w:color="auto" w:fill="FFFFFF"/>
              <w:adjustRightInd w:val="0"/>
              <w:snapToGrid w:val="0"/>
              <w:spacing w:line="288" w:lineRule="auto"/>
              <w:jc w:val="center"/>
              <w:rPr>
                <w:rFonts w:ascii="仿宋_GB2312" w:eastAsia="仿宋_GB2312" w:hAnsi="宋体" w:cs="仿宋_GB2312"/>
                <w:kern w:val="0"/>
                <w:sz w:val="28"/>
                <w:szCs w:val="28"/>
              </w:rPr>
            </w:pPr>
            <w:r w:rsidRPr="00380258">
              <w:rPr>
                <w:rFonts w:ascii="仿宋_GB2312" w:eastAsia="仿宋_GB2312" w:hAnsi="宋体" w:cs="仿宋_GB2312" w:hint="eastAsia"/>
                <w:kern w:val="0"/>
                <w:sz w:val="28"/>
                <w:szCs w:val="28"/>
              </w:rPr>
              <w:t>1</w:t>
            </w:r>
          </w:p>
        </w:tc>
        <w:tc>
          <w:tcPr>
            <w:tcW w:w="1099"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D2EE8" w:rsidRPr="00380258" w:rsidRDefault="00ED2EE8" w:rsidP="00635E2E">
            <w:pPr>
              <w:widowControl/>
              <w:shd w:val="clear" w:color="auto" w:fill="FFFFFF"/>
              <w:adjustRightInd w:val="0"/>
              <w:snapToGrid w:val="0"/>
              <w:spacing w:line="288" w:lineRule="auto"/>
              <w:jc w:val="center"/>
              <w:rPr>
                <w:rFonts w:ascii="仿宋_GB2312" w:eastAsia="仿宋_GB2312" w:hAnsi="宋体" w:cs="仿宋_GB2312"/>
                <w:kern w:val="0"/>
                <w:sz w:val="28"/>
                <w:szCs w:val="28"/>
              </w:rPr>
            </w:pPr>
            <w:r w:rsidRPr="00380258">
              <w:rPr>
                <w:rFonts w:ascii="仿宋_GB2312" w:eastAsia="仿宋_GB2312" w:hAnsi="宋体" w:cs="仿宋_GB2312"/>
                <w:kern w:val="0"/>
                <w:sz w:val="28"/>
                <w:szCs w:val="28"/>
              </w:rPr>
              <w:t>100</w:t>
            </w:r>
          </w:p>
        </w:tc>
        <w:tc>
          <w:tcPr>
            <w:tcW w:w="304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ED2EE8" w:rsidRPr="00380258" w:rsidRDefault="00380258" w:rsidP="00380258">
            <w:pPr>
              <w:widowControl/>
              <w:shd w:val="clear" w:color="auto" w:fill="FFFFFF"/>
              <w:adjustRightInd w:val="0"/>
              <w:snapToGrid w:val="0"/>
              <w:spacing w:line="288" w:lineRule="auto"/>
              <w:rPr>
                <w:rFonts w:ascii="仿宋_GB2312" w:eastAsia="仿宋_GB2312" w:hAnsi="宋体" w:cs="仿宋_GB2312"/>
                <w:kern w:val="0"/>
                <w:sz w:val="28"/>
                <w:szCs w:val="28"/>
              </w:rPr>
            </w:pPr>
            <w:r w:rsidRPr="00380258">
              <w:rPr>
                <w:rFonts w:ascii="仿宋_GB2312" w:eastAsia="仿宋_GB2312" w:hAnsi="宋体" w:cs="仿宋_GB2312" w:hint="eastAsia"/>
                <w:kern w:val="0"/>
                <w:sz w:val="28"/>
                <w:szCs w:val="28"/>
              </w:rPr>
              <w:t>管理系统</w:t>
            </w:r>
            <w:r w:rsidRPr="00380258">
              <w:rPr>
                <w:rFonts w:ascii="仿宋_GB2312" w:eastAsia="仿宋_GB2312" w:hAnsi="宋体" w:cs="仿宋_GB2312"/>
                <w:kern w:val="0"/>
                <w:sz w:val="28"/>
                <w:szCs w:val="28"/>
              </w:rPr>
              <w:t>优化服务</w:t>
            </w:r>
            <w:r w:rsidR="00ED2EE8" w:rsidRPr="00380258">
              <w:rPr>
                <w:rFonts w:ascii="仿宋_GB2312" w:eastAsia="仿宋_GB2312" w:hAnsi="宋体" w:cs="仿宋_GB2312" w:hint="eastAsia"/>
                <w:kern w:val="0"/>
                <w:sz w:val="28"/>
                <w:szCs w:val="28"/>
              </w:rPr>
              <w:t>项目</w:t>
            </w:r>
            <w:r w:rsidR="005E67FF" w:rsidRPr="00380258">
              <w:rPr>
                <w:rFonts w:ascii="仿宋_GB2312" w:eastAsia="仿宋_GB2312" w:hAnsi="宋体" w:cs="仿宋_GB2312" w:hint="eastAsia"/>
                <w:kern w:val="0"/>
                <w:sz w:val="28"/>
                <w:szCs w:val="28"/>
              </w:rPr>
              <w:t>完成</w:t>
            </w:r>
            <w:r w:rsidR="00ED2EE8" w:rsidRPr="00380258">
              <w:rPr>
                <w:rFonts w:ascii="仿宋_GB2312" w:eastAsia="仿宋_GB2312" w:hAnsi="宋体" w:cs="仿宋_GB2312" w:hint="eastAsia"/>
                <w:kern w:val="0"/>
                <w:sz w:val="28"/>
                <w:szCs w:val="28"/>
              </w:rPr>
              <w:t>后，中标人提供100%合同金额发票，采购人收到发票后，具备付款条件下支付100%合同款。</w:t>
            </w:r>
          </w:p>
        </w:tc>
      </w:tr>
    </w:tbl>
    <w:p w:rsidR="00535E14" w:rsidRPr="007261B0" w:rsidRDefault="00535E14" w:rsidP="007A1DB4">
      <w:pPr>
        <w:pStyle w:val="1"/>
        <w:numPr>
          <w:ilvl w:val="0"/>
          <w:numId w:val="0"/>
        </w:numPr>
        <w:adjustRightInd w:val="0"/>
        <w:snapToGrid w:val="0"/>
        <w:spacing w:before="0" w:after="0" w:line="600" w:lineRule="exact"/>
        <w:ind w:firstLineChars="200" w:firstLine="640"/>
        <w:rPr>
          <w:rFonts w:ascii="黑体" w:eastAsia="黑体" w:hAnsi="黑体"/>
          <w:b w:val="0"/>
          <w:szCs w:val="32"/>
        </w:rPr>
      </w:pPr>
      <w:r w:rsidRPr="007261B0">
        <w:rPr>
          <w:rFonts w:ascii="黑体" w:eastAsia="黑体" w:hAnsi="黑体" w:hint="eastAsia"/>
          <w:b w:val="0"/>
          <w:szCs w:val="32"/>
        </w:rPr>
        <w:t>七</w:t>
      </w:r>
      <w:r w:rsidRPr="007261B0">
        <w:rPr>
          <w:rFonts w:ascii="黑体" w:eastAsia="黑体" w:hAnsi="黑体"/>
          <w:b w:val="0"/>
          <w:szCs w:val="32"/>
        </w:rPr>
        <w:t>、</w:t>
      </w:r>
      <w:r w:rsidRPr="007261B0">
        <w:rPr>
          <w:rFonts w:ascii="黑体" w:eastAsia="黑体" w:hAnsi="黑体" w:hint="eastAsia"/>
          <w:b w:val="0"/>
          <w:szCs w:val="32"/>
        </w:rPr>
        <w:t>投标文件</w:t>
      </w:r>
    </w:p>
    <w:p w:rsidR="00535E14" w:rsidRPr="007A1DB4" w:rsidRDefault="00535E14" w:rsidP="007A1DB4">
      <w:pPr>
        <w:pStyle w:val="3"/>
        <w:adjustRightInd w:val="0"/>
        <w:snapToGrid w:val="0"/>
        <w:spacing w:before="0" w:beforeAutospacing="0" w:after="0" w:afterAutospacing="0" w:line="600" w:lineRule="exact"/>
        <w:ind w:firstLineChars="200" w:firstLine="643"/>
        <w:jc w:val="both"/>
        <w:rPr>
          <w:rFonts w:ascii="楷体_GB2312" w:eastAsia="楷体_GB2312"/>
          <w:sz w:val="32"/>
          <w:szCs w:val="32"/>
        </w:rPr>
      </w:pPr>
      <w:r w:rsidRPr="007A1DB4">
        <w:rPr>
          <w:rFonts w:ascii="楷体_GB2312" w:eastAsia="楷体_GB2312" w:hint="eastAsia"/>
          <w:sz w:val="32"/>
          <w:szCs w:val="32"/>
        </w:rPr>
        <w:t>（一）投标文件要求</w:t>
      </w:r>
    </w:p>
    <w:p w:rsidR="00535E14" w:rsidRPr="007261B0" w:rsidRDefault="007A1DB4" w:rsidP="007A1DB4">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1.投标人应按照资格要求中的相关内容</w:t>
      </w:r>
      <w:r w:rsidR="00535E14" w:rsidRPr="007261B0">
        <w:rPr>
          <w:rFonts w:ascii="仿宋_GB2312" w:eastAsia="仿宋_GB2312" w:hint="eastAsia"/>
          <w:b w:val="0"/>
          <w:sz w:val="32"/>
          <w:szCs w:val="32"/>
        </w:rPr>
        <w:t>，提供全部相关证明材料。</w:t>
      </w:r>
    </w:p>
    <w:p w:rsidR="00535E14" w:rsidRPr="007261B0" w:rsidRDefault="007A1DB4"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2.</w:t>
      </w:r>
      <w:r w:rsidR="00535E14" w:rsidRPr="007261B0">
        <w:rPr>
          <w:rFonts w:ascii="仿宋_GB2312" w:eastAsia="仿宋_GB2312" w:hint="eastAsia"/>
          <w:b w:val="0"/>
          <w:sz w:val="32"/>
          <w:szCs w:val="32"/>
        </w:rPr>
        <w:t>提交项目正式报价文件。</w:t>
      </w:r>
    </w:p>
    <w:p w:rsidR="00535E14" w:rsidRPr="007261B0" w:rsidRDefault="007A1DB4"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t>3.</w:t>
      </w:r>
      <w:r w:rsidR="00535E14" w:rsidRPr="007261B0">
        <w:rPr>
          <w:rFonts w:ascii="仿宋_GB2312" w:eastAsia="仿宋_GB2312" w:hint="eastAsia"/>
          <w:b w:val="0"/>
          <w:sz w:val="32"/>
          <w:szCs w:val="32"/>
        </w:rPr>
        <w:t>投标文件中所有相关证明材料均应加盖投标人单位公章。</w:t>
      </w:r>
    </w:p>
    <w:p w:rsidR="00535E14" w:rsidRPr="007261B0" w:rsidRDefault="007A1DB4"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Pr>
          <w:rFonts w:ascii="仿宋_GB2312" w:eastAsia="仿宋_GB2312" w:hint="eastAsia"/>
          <w:b w:val="0"/>
          <w:sz w:val="32"/>
          <w:szCs w:val="32"/>
        </w:rPr>
        <w:lastRenderedPageBreak/>
        <w:t>4.</w:t>
      </w:r>
      <w:r w:rsidR="00535E14" w:rsidRPr="007261B0">
        <w:rPr>
          <w:rFonts w:ascii="仿宋_GB2312" w:eastAsia="仿宋_GB2312" w:hint="eastAsia"/>
          <w:b w:val="0"/>
          <w:sz w:val="32"/>
          <w:szCs w:val="32"/>
        </w:rPr>
        <w:t>投标文件必须装订成册，</w:t>
      </w:r>
      <w:proofErr w:type="gramStart"/>
      <w:r w:rsidR="00535E14" w:rsidRPr="007261B0">
        <w:rPr>
          <w:rFonts w:ascii="仿宋_GB2312" w:eastAsia="仿宋_GB2312" w:hint="eastAsia"/>
          <w:b w:val="0"/>
          <w:sz w:val="32"/>
          <w:szCs w:val="32"/>
        </w:rPr>
        <w:t>附全部</w:t>
      </w:r>
      <w:proofErr w:type="gramEnd"/>
      <w:r w:rsidR="00535E14" w:rsidRPr="007261B0">
        <w:rPr>
          <w:rFonts w:ascii="仿宋_GB2312" w:eastAsia="仿宋_GB2312" w:hint="eastAsia"/>
          <w:b w:val="0"/>
          <w:sz w:val="32"/>
          <w:szCs w:val="32"/>
        </w:rPr>
        <w:t>投标材料清单目录，加盖骑缝章，并密封送至采购人处，经审验如有不符或遗漏，视为投标文件作废。</w:t>
      </w:r>
    </w:p>
    <w:p w:rsidR="00535E14" w:rsidRPr="007A1DB4" w:rsidRDefault="00535E14" w:rsidP="007261B0">
      <w:pPr>
        <w:pStyle w:val="3"/>
        <w:adjustRightInd w:val="0"/>
        <w:snapToGrid w:val="0"/>
        <w:spacing w:before="0" w:beforeAutospacing="0" w:after="0" w:afterAutospacing="0" w:line="600" w:lineRule="exact"/>
        <w:ind w:firstLineChars="200" w:firstLine="643"/>
        <w:jc w:val="both"/>
        <w:rPr>
          <w:rFonts w:ascii="楷体_GB2312" w:eastAsia="楷体_GB2312"/>
          <w:sz w:val="32"/>
          <w:szCs w:val="32"/>
        </w:rPr>
      </w:pPr>
      <w:r w:rsidRPr="007A1DB4">
        <w:rPr>
          <w:rFonts w:ascii="楷体_GB2312" w:eastAsia="楷体_GB2312" w:hint="eastAsia"/>
          <w:sz w:val="32"/>
          <w:szCs w:val="32"/>
        </w:rPr>
        <w:t>（二）投标时间</w:t>
      </w:r>
    </w:p>
    <w:p w:rsidR="00535E14" w:rsidRPr="007261B0" w:rsidRDefault="00535E14"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请于2024年</w:t>
      </w:r>
      <w:r w:rsidRPr="007261B0">
        <w:rPr>
          <w:rFonts w:ascii="仿宋_GB2312" w:eastAsia="仿宋_GB2312"/>
          <w:b w:val="0"/>
          <w:sz w:val="32"/>
          <w:szCs w:val="32"/>
        </w:rPr>
        <w:t>4</w:t>
      </w:r>
      <w:r w:rsidRPr="007261B0">
        <w:rPr>
          <w:rFonts w:ascii="仿宋_GB2312" w:eastAsia="仿宋_GB2312" w:hint="eastAsia"/>
          <w:b w:val="0"/>
          <w:sz w:val="32"/>
          <w:szCs w:val="32"/>
        </w:rPr>
        <w:t>月</w:t>
      </w:r>
      <w:r w:rsidRPr="007261B0">
        <w:rPr>
          <w:rFonts w:ascii="仿宋_GB2312" w:eastAsia="仿宋_GB2312"/>
          <w:b w:val="0"/>
          <w:sz w:val="32"/>
          <w:szCs w:val="32"/>
        </w:rPr>
        <w:t>3</w:t>
      </w:r>
      <w:r w:rsidRPr="007261B0">
        <w:rPr>
          <w:rFonts w:ascii="仿宋_GB2312" w:eastAsia="仿宋_GB2312" w:hint="eastAsia"/>
          <w:b w:val="0"/>
          <w:sz w:val="32"/>
          <w:szCs w:val="32"/>
        </w:rPr>
        <w:t>日9:00（北京时间）之前将密封的投标文件送达福建省环境监测中心站规划计划室（福州市鼓楼区福飞南路138号408室），逾期送达的或不符合规定的投标文件将被拒绝接受。</w:t>
      </w:r>
    </w:p>
    <w:p w:rsidR="00535E14" w:rsidRPr="007A1DB4" w:rsidRDefault="00535E14" w:rsidP="007261B0">
      <w:pPr>
        <w:pStyle w:val="3"/>
        <w:adjustRightInd w:val="0"/>
        <w:snapToGrid w:val="0"/>
        <w:spacing w:before="0" w:beforeAutospacing="0" w:after="0" w:afterAutospacing="0" w:line="600" w:lineRule="exact"/>
        <w:ind w:firstLineChars="200" w:firstLine="643"/>
        <w:jc w:val="both"/>
        <w:rPr>
          <w:rFonts w:ascii="楷体_GB2312" w:eastAsia="楷体_GB2312"/>
          <w:sz w:val="32"/>
          <w:szCs w:val="32"/>
        </w:rPr>
      </w:pPr>
      <w:r w:rsidRPr="007A1DB4">
        <w:rPr>
          <w:rFonts w:ascii="楷体_GB2312" w:eastAsia="楷体_GB2312" w:hint="eastAsia"/>
          <w:sz w:val="32"/>
          <w:szCs w:val="32"/>
        </w:rPr>
        <w:t>（三）咨询方式</w:t>
      </w:r>
    </w:p>
    <w:p w:rsidR="00535E14" w:rsidRPr="007261B0" w:rsidRDefault="00535E14" w:rsidP="007261B0">
      <w:pPr>
        <w:pStyle w:val="3"/>
        <w:adjustRightInd w:val="0"/>
        <w:snapToGrid w:val="0"/>
        <w:spacing w:before="0" w:beforeAutospacing="0" w:after="0" w:afterAutospacing="0" w:line="600" w:lineRule="exact"/>
        <w:ind w:firstLineChars="200" w:firstLine="640"/>
        <w:jc w:val="both"/>
        <w:rPr>
          <w:rFonts w:ascii="仿宋_GB2312" w:eastAsia="仿宋_GB2312"/>
          <w:b w:val="0"/>
          <w:sz w:val="32"/>
          <w:szCs w:val="32"/>
        </w:rPr>
      </w:pPr>
      <w:r w:rsidRPr="007261B0">
        <w:rPr>
          <w:rFonts w:ascii="仿宋_GB2312" w:eastAsia="仿宋_GB2312" w:hint="eastAsia"/>
          <w:b w:val="0"/>
          <w:sz w:val="32"/>
          <w:szCs w:val="32"/>
        </w:rPr>
        <w:t>投标联系人：徐先生，电话0591-83571292</w:t>
      </w:r>
      <w:r w:rsidR="007A1DB4">
        <w:rPr>
          <w:rFonts w:ascii="仿宋_GB2312" w:eastAsia="仿宋_GB2312" w:hint="eastAsia"/>
          <w:b w:val="0"/>
          <w:sz w:val="32"/>
          <w:szCs w:val="32"/>
        </w:rPr>
        <w:t>。</w:t>
      </w:r>
    </w:p>
    <w:p w:rsidR="00FE745B" w:rsidRPr="007261B0" w:rsidRDefault="00535E14" w:rsidP="007261B0">
      <w:pPr>
        <w:pStyle w:val="3"/>
        <w:adjustRightInd w:val="0"/>
        <w:snapToGrid w:val="0"/>
        <w:spacing w:before="0" w:beforeAutospacing="0" w:after="0" w:afterAutospacing="0" w:line="600" w:lineRule="exact"/>
        <w:ind w:firstLineChars="200" w:firstLine="640"/>
        <w:jc w:val="both"/>
        <w:rPr>
          <w:color w:val="000000"/>
          <w:sz w:val="24"/>
          <w:szCs w:val="24"/>
        </w:rPr>
      </w:pPr>
      <w:r w:rsidRPr="007261B0">
        <w:rPr>
          <w:rFonts w:ascii="仿宋_GB2312" w:eastAsia="仿宋_GB2312" w:hint="eastAsia"/>
          <w:b w:val="0"/>
          <w:sz w:val="32"/>
          <w:szCs w:val="32"/>
        </w:rPr>
        <w:t>技术联系人：陈女士，电话0591-</w:t>
      </w:r>
      <w:r w:rsidRPr="007261B0">
        <w:rPr>
          <w:rFonts w:ascii="仿宋_GB2312" w:eastAsia="仿宋_GB2312"/>
          <w:b w:val="0"/>
          <w:sz w:val="32"/>
          <w:szCs w:val="32"/>
        </w:rPr>
        <w:t>83571127</w:t>
      </w:r>
      <w:r w:rsidR="007A1DB4">
        <w:rPr>
          <w:rFonts w:ascii="仿宋_GB2312" w:eastAsia="仿宋_GB2312" w:hint="eastAsia"/>
          <w:b w:val="0"/>
          <w:sz w:val="32"/>
          <w:szCs w:val="32"/>
        </w:rPr>
        <w:t>。</w:t>
      </w:r>
    </w:p>
    <w:sectPr w:rsidR="00FE745B" w:rsidRPr="007261B0" w:rsidSect="008B03A0">
      <w:footerReference w:type="default" r:id="rId7"/>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F3" w:rsidRDefault="003373F3" w:rsidP="00016328">
      <w:r>
        <w:separator/>
      </w:r>
    </w:p>
  </w:endnote>
  <w:endnote w:type="continuationSeparator" w:id="0">
    <w:p w:rsidR="003373F3" w:rsidRDefault="003373F3" w:rsidP="0001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oto Sans Mono CJK JP Regular">
    <w:altName w:val="微软雅黑"/>
    <w:charset w:val="00"/>
    <w:family w:val="swiss"/>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33669"/>
      <w:docPartObj>
        <w:docPartGallery w:val="Page Numbers (Bottom of Page)"/>
        <w:docPartUnique/>
      </w:docPartObj>
    </w:sdtPr>
    <w:sdtEndPr/>
    <w:sdtContent>
      <w:p w:rsidR="008B03A0" w:rsidRDefault="00391D12" w:rsidP="00C77A50">
        <w:pPr>
          <w:pStyle w:val="a6"/>
          <w:jc w:val="center"/>
        </w:pPr>
        <w:r>
          <w:fldChar w:fldCharType="begin"/>
        </w:r>
        <w:r w:rsidR="008B03A0">
          <w:instrText>PAGE   \* MERGEFORMAT</w:instrText>
        </w:r>
        <w:r>
          <w:fldChar w:fldCharType="separate"/>
        </w:r>
        <w:r w:rsidR="002E42DE" w:rsidRPr="002E42DE">
          <w:rPr>
            <w:noProof/>
            <w:lang w:val="zh-CN"/>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347695"/>
      <w:docPartObj>
        <w:docPartGallery w:val="Page Numbers (Bottom of Page)"/>
        <w:docPartUnique/>
      </w:docPartObj>
    </w:sdtPr>
    <w:sdtEndPr/>
    <w:sdtContent>
      <w:p w:rsidR="00386A62" w:rsidRDefault="00391D12">
        <w:pPr>
          <w:pStyle w:val="a6"/>
          <w:jc w:val="center"/>
        </w:pPr>
        <w:r>
          <w:fldChar w:fldCharType="begin"/>
        </w:r>
        <w:r w:rsidR="00386A62">
          <w:instrText>PAGE   \* MERGEFORMAT</w:instrText>
        </w:r>
        <w:r>
          <w:fldChar w:fldCharType="separate"/>
        </w:r>
        <w:r w:rsidR="002E42DE" w:rsidRPr="002E42DE">
          <w:rPr>
            <w:noProof/>
            <w:lang w:val="zh-CN"/>
          </w:rPr>
          <w:t>1</w:t>
        </w:r>
        <w:r>
          <w:fldChar w:fldCharType="end"/>
        </w:r>
      </w:p>
    </w:sdtContent>
  </w:sdt>
  <w:p w:rsidR="00386A62" w:rsidRDefault="00386A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F3" w:rsidRDefault="003373F3" w:rsidP="00016328">
      <w:r>
        <w:separator/>
      </w:r>
    </w:p>
  </w:footnote>
  <w:footnote w:type="continuationSeparator" w:id="0">
    <w:p w:rsidR="003373F3" w:rsidRDefault="003373F3" w:rsidP="0001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7374"/>
    <w:multiLevelType w:val="hybridMultilevel"/>
    <w:tmpl w:val="752ED2E0"/>
    <w:lvl w:ilvl="0" w:tplc="3990D3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014001"/>
    <w:multiLevelType w:val="hybridMultilevel"/>
    <w:tmpl w:val="E6ACE64C"/>
    <w:lvl w:ilvl="0" w:tplc="9E360E46">
      <w:start w:val="1"/>
      <w:numFmt w:val="japaneseCounting"/>
      <w:lvlText w:val="%1、"/>
      <w:lvlJc w:val="left"/>
      <w:pPr>
        <w:ind w:left="821" w:hanging="660"/>
      </w:pPr>
      <w:rPr>
        <w:rFonts w:hint="default"/>
        <w:sz w:val="32"/>
      </w:rPr>
    </w:lvl>
    <w:lvl w:ilvl="1" w:tplc="04090019" w:tentative="1">
      <w:start w:val="1"/>
      <w:numFmt w:val="lowerLetter"/>
      <w:lvlText w:val="%2)"/>
      <w:lvlJc w:val="left"/>
      <w:pPr>
        <w:ind w:left="1001" w:hanging="420"/>
      </w:pPr>
    </w:lvl>
    <w:lvl w:ilvl="2" w:tplc="0409001B" w:tentative="1">
      <w:start w:val="1"/>
      <w:numFmt w:val="lowerRoman"/>
      <w:lvlText w:val="%3."/>
      <w:lvlJc w:val="right"/>
      <w:pPr>
        <w:ind w:left="1421" w:hanging="420"/>
      </w:pPr>
    </w:lvl>
    <w:lvl w:ilvl="3" w:tplc="0409000F" w:tentative="1">
      <w:start w:val="1"/>
      <w:numFmt w:val="decimal"/>
      <w:lvlText w:val="%4."/>
      <w:lvlJc w:val="left"/>
      <w:pPr>
        <w:ind w:left="1841" w:hanging="420"/>
      </w:pPr>
    </w:lvl>
    <w:lvl w:ilvl="4" w:tplc="04090019" w:tentative="1">
      <w:start w:val="1"/>
      <w:numFmt w:val="lowerLetter"/>
      <w:lvlText w:val="%5)"/>
      <w:lvlJc w:val="left"/>
      <w:pPr>
        <w:ind w:left="2261" w:hanging="420"/>
      </w:pPr>
    </w:lvl>
    <w:lvl w:ilvl="5" w:tplc="0409001B" w:tentative="1">
      <w:start w:val="1"/>
      <w:numFmt w:val="lowerRoman"/>
      <w:lvlText w:val="%6."/>
      <w:lvlJc w:val="right"/>
      <w:pPr>
        <w:ind w:left="2681" w:hanging="420"/>
      </w:pPr>
    </w:lvl>
    <w:lvl w:ilvl="6" w:tplc="0409000F" w:tentative="1">
      <w:start w:val="1"/>
      <w:numFmt w:val="decimal"/>
      <w:lvlText w:val="%7."/>
      <w:lvlJc w:val="left"/>
      <w:pPr>
        <w:ind w:left="3101" w:hanging="420"/>
      </w:pPr>
    </w:lvl>
    <w:lvl w:ilvl="7" w:tplc="04090019" w:tentative="1">
      <w:start w:val="1"/>
      <w:numFmt w:val="lowerLetter"/>
      <w:lvlText w:val="%8)"/>
      <w:lvlJc w:val="left"/>
      <w:pPr>
        <w:ind w:left="3521" w:hanging="420"/>
      </w:pPr>
    </w:lvl>
    <w:lvl w:ilvl="8" w:tplc="0409001B" w:tentative="1">
      <w:start w:val="1"/>
      <w:numFmt w:val="lowerRoman"/>
      <w:lvlText w:val="%9."/>
      <w:lvlJc w:val="right"/>
      <w:pPr>
        <w:ind w:left="3941" w:hanging="420"/>
      </w:pPr>
    </w:lvl>
  </w:abstractNum>
  <w:abstractNum w:abstractNumId="2">
    <w:nsid w:val="3F8D3A30"/>
    <w:multiLevelType w:val="multilevel"/>
    <w:tmpl w:val="14D6B9DA"/>
    <w:lvl w:ilvl="0">
      <w:start w:val="1"/>
      <w:numFmt w:val="chineseCountingThousand"/>
      <w:pStyle w:val="1"/>
      <w:lvlText w:val="%1、"/>
      <w:lvlJc w:val="left"/>
      <w:pPr>
        <w:ind w:left="5386" w:firstLine="0"/>
      </w:pPr>
      <w:rPr>
        <w:rFonts w:ascii="宋体" w:eastAsia="宋体" w:hAnsi="宋体" w:hint="eastAsia"/>
        <w:sz w:val="32"/>
        <w:szCs w:val="32"/>
      </w:rPr>
    </w:lvl>
    <w:lvl w:ilvl="1">
      <w:start w:val="1"/>
      <w:numFmt w:val="decimal"/>
      <w:pStyle w:val="2"/>
      <w:lvlText w:val="%1.%2、"/>
      <w:lvlJc w:val="left"/>
      <w:pPr>
        <w:ind w:left="993" w:firstLine="141"/>
      </w:pPr>
      <w:rPr>
        <w:rFonts w:ascii="宋体" w:eastAsia="宋体" w:hAnsi="宋体" w:hint="eastAsia"/>
      </w:rPr>
    </w:lvl>
    <w:lvl w:ilvl="2">
      <w:start w:val="1"/>
      <w:numFmt w:val="decimal"/>
      <w:lvlText w:val="%3."/>
      <w:lvlJc w:val="left"/>
      <w:pPr>
        <w:ind w:left="454" w:firstLine="397"/>
      </w:pPr>
      <w:rPr>
        <w:rFonts w:hint="eastAsia"/>
      </w:rPr>
    </w:lvl>
    <w:lvl w:ilvl="3">
      <w:start w:val="1"/>
      <w:numFmt w:val="decimal"/>
      <w:pStyle w:val="4"/>
      <w:lvlText w:val="%1.%2.%3.%4"/>
      <w:lvlJc w:val="left"/>
      <w:pPr>
        <w:ind w:left="567" w:firstLine="709"/>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32F33A0"/>
    <w:multiLevelType w:val="hybridMultilevel"/>
    <w:tmpl w:val="C1F8CC4E"/>
    <w:lvl w:ilvl="0" w:tplc="5A0A9FBE">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53831B52"/>
    <w:multiLevelType w:val="hybridMultilevel"/>
    <w:tmpl w:val="1F22AA44"/>
    <w:lvl w:ilvl="0" w:tplc="DA6AA7CE">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5F645B0F"/>
    <w:multiLevelType w:val="hybridMultilevel"/>
    <w:tmpl w:val="8AEE4220"/>
    <w:lvl w:ilvl="0" w:tplc="8CA2A88C">
      <w:start w:val="1"/>
      <w:numFmt w:val="japaneseCounting"/>
      <w:lvlText w:val="（%1）"/>
      <w:lvlJc w:val="left"/>
      <w:pPr>
        <w:ind w:left="1229" w:hanging="94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678E7CD9"/>
    <w:multiLevelType w:val="multilevel"/>
    <w:tmpl w:val="6E0C2B26"/>
    <w:lvl w:ilvl="0">
      <w:start w:val="1"/>
      <w:numFmt w:val="chineseCountingThousand"/>
      <w:lvlText w:val="%1"/>
      <w:lvlJc w:val="left"/>
      <w:pPr>
        <w:ind w:left="113" w:hanging="113"/>
      </w:pPr>
      <w:rPr>
        <w:rFonts w:ascii="宋体" w:eastAsia="宋体" w:hAnsi="宋体" w:hint="eastAsia"/>
      </w:rPr>
    </w:lvl>
    <w:lvl w:ilvl="1">
      <w:start w:val="1"/>
      <w:numFmt w:val="decimal"/>
      <w:lvlText w:val="%1.%2"/>
      <w:lvlJc w:val="left"/>
      <w:pPr>
        <w:ind w:left="284" w:firstLine="141"/>
      </w:pPr>
      <w:rPr>
        <w:rFonts w:ascii="宋体" w:eastAsia="宋体" w:hAnsi="宋体" w:hint="eastAsia"/>
      </w:rPr>
    </w:lvl>
    <w:lvl w:ilvl="2">
      <w:start w:val="1"/>
      <w:numFmt w:val="decimal"/>
      <w:lvlText w:val="%1.%2.%3"/>
      <w:lvlJc w:val="left"/>
      <w:pPr>
        <w:ind w:left="454" w:firstLine="397"/>
      </w:pPr>
      <w:rPr>
        <w:rFonts w:hint="eastAsia"/>
      </w:rPr>
    </w:lvl>
    <w:lvl w:ilvl="3">
      <w:start w:val="1"/>
      <w:numFmt w:val="decimal"/>
      <w:lvlText w:val="%1.%2.%3.%4"/>
      <w:lvlJc w:val="left"/>
      <w:pPr>
        <w:ind w:left="567" w:firstLine="709"/>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701A565A"/>
    <w:multiLevelType w:val="hybridMultilevel"/>
    <w:tmpl w:val="9BE66860"/>
    <w:lvl w:ilvl="0" w:tplc="26529982">
      <w:start w:val="1"/>
      <w:numFmt w:val="japaneseCounting"/>
      <w:lvlText w:val="%1、"/>
      <w:lvlJc w:val="left"/>
      <w:pPr>
        <w:ind w:left="1303" w:hanging="66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7F0F4663"/>
    <w:multiLevelType w:val="hybridMultilevel"/>
    <w:tmpl w:val="0BECA54A"/>
    <w:lvl w:ilvl="0" w:tplc="BC50D25E">
      <w:start w:val="2"/>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7"/>
  </w:num>
  <w:num w:numId="9">
    <w:abstractNumId w:val="3"/>
  </w:num>
  <w:num w:numId="10">
    <w:abstractNumId w:val="8"/>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B0"/>
    <w:rsid w:val="0000140D"/>
    <w:rsid w:val="000044AF"/>
    <w:rsid w:val="00010C2F"/>
    <w:rsid w:val="00012507"/>
    <w:rsid w:val="00015FD0"/>
    <w:rsid w:val="00016328"/>
    <w:rsid w:val="0002038C"/>
    <w:rsid w:val="00022DA9"/>
    <w:rsid w:val="000354D0"/>
    <w:rsid w:val="00047DEE"/>
    <w:rsid w:val="000572A8"/>
    <w:rsid w:val="000573F9"/>
    <w:rsid w:val="00066429"/>
    <w:rsid w:val="000734E8"/>
    <w:rsid w:val="0007416C"/>
    <w:rsid w:val="0007768B"/>
    <w:rsid w:val="000A1030"/>
    <w:rsid w:val="000A1F54"/>
    <w:rsid w:val="000A5C96"/>
    <w:rsid w:val="000B05C9"/>
    <w:rsid w:val="000C6529"/>
    <w:rsid w:val="000D00E4"/>
    <w:rsid w:val="000D1E0E"/>
    <w:rsid w:val="000D1E59"/>
    <w:rsid w:val="000D5962"/>
    <w:rsid w:val="000E352E"/>
    <w:rsid w:val="000F7510"/>
    <w:rsid w:val="0011768E"/>
    <w:rsid w:val="00121568"/>
    <w:rsid w:val="0012296D"/>
    <w:rsid w:val="00142339"/>
    <w:rsid w:val="00145F5C"/>
    <w:rsid w:val="00146CC3"/>
    <w:rsid w:val="00147F9D"/>
    <w:rsid w:val="00150825"/>
    <w:rsid w:val="00154387"/>
    <w:rsid w:val="00161A0F"/>
    <w:rsid w:val="001631EE"/>
    <w:rsid w:val="00164EFE"/>
    <w:rsid w:val="00165734"/>
    <w:rsid w:val="00177556"/>
    <w:rsid w:val="001803F5"/>
    <w:rsid w:val="00192968"/>
    <w:rsid w:val="00192C80"/>
    <w:rsid w:val="001A3ADB"/>
    <w:rsid w:val="001C2A37"/>
    <w:rsid w:val="001C2CA6"/>
    <w:rsid w:val="001D4FFC"/>
    <w:rsid w:val="001F1F5F"/>
    <w:rsid w:val="001F5344"/>
    <w:rsid w:val="00200C11"/>
    <w:rsid w:val="00211C8B"/>
    <w:rsid w:val="0022158D"/>
    <w:rsid w:val="00223CE9"/>
    <w:rsid w:val="00236CB8"/>
    <w:rsid w:val="00240343"/>
    <w:rsid w:val="00242FC7"/>
    <w:rsid w:val="00253B26"/>
    <w:rsid w:val="00255900"/>
    <w:rsid w:val="002647A9"/>
    <w:rsid w:val="00273775"/>
    <w:rsid w:val="00274B0F"/>
    <w:rsid w:val="00276402"/>
    <w:rsid w:val="00290746"/>
    <w:rsid w:val="0029332E"/>
    <w:rsid w:val="002A312F"/>
    <w:rsid w:val="002C1F81"/>
    <w:rsid w:val="002C38DA"/>
    <w:rsid w:val="002C7509"/>
    <w:rsid w:val="002D22EE"/>
    <w:rsid w:val="002D7BB0"/>
    <w:rsid w:val="002E15C1"/>
    <w:rsid w:val="002E42DE"/>
    <w:rsid w:val="002E5804"/>
    <w:rsid w:val="002E718D"/>
    <w:rsid w:val="002F1B3D"/>
    <w:rsid w:val="00306493"/>
    <w:rsid w:val="0030758D"/>
    <w:rsid w:val="003105EE"/>
    <w:rsid w:val="00311F5D"/>
    <w:rsid w:val="00315492"/>
    <w:rsid w:val="00320623"/>
    <w:rsid w:val="00321A58"/>
    <w:rsid w:val="00324ADF"/>
    <w:rsid w:val="003373F3"/>
    <w:rsid w:val="00341E7C"/>
    <w:rsid w:val="00353B40"/>
    <w:rsid w:val="0036213A"/>
    <w:rsid w:val="00362B5D"/>
    <w:rsid w:val="00364B82"/>
    <w:rsid w:val="0037225D"/>
    <w:rsid w:val="00380258"/>
    <w:rsid w:val="00386A62"/>
    <w:rsid w:val="003876C5"/>
    <w:rsid w:val="00387898"/>
    <w:rsid w:val="00391D12"/>
    <w:rsid w:val="00397DD1"/>
    <w:rsid w:val="003B1E60"/>
    <w:rsid w:val="003B5FEB"/>
    <w:rsid w:val="003B7DEF"/>
    <w:rsid w:val="003C1972"/>
    <w:rsid w:val="003C2687"/>
    <w:rsid w:val="003E772E"/>
    <w:rsid w:val="003F1C40"/>
    <w:rsid w:val="004019CC"/>
    <w:rsid w:val="0041558D"/>
    <w:rsid w:val="00420626"/>
    <w:rsid w:val="00425AE6"/>
    <w:rsid w:val="004272CB"/>
    <w:rsid w:val="0043694D"/>
    <w:rsid w:val="004438A0"/>
    <w:rsid w:val="00450D08"/>
    <w:rsid w:val="004516C4"/>
    <w:rsid w:val="00452CBC"/>
    <w:rsid w:val="0047293B"/>
    <w:rsid w:val="0047308E"/>
    <w:rsid w:val="00484302"/>
    <w:rsid w:val="004C22AE"/>
    <w:rsid w:val="004D2876"/>
    <w:rsid w:val="004D33CB"/>
    <w:rsid w:val="004D3A74"/>
    <w:rsid w:val="004E1993"/>
    <w:rsid w:val="004E391E"/>
    <w:rsid w:val="004F2AD5"/>
    <w:rsid w:val="004F305C"/>
    <w:rsid w:val="004F4F11"/>
    <w:rsid w:val="005125EF"/>
    <w:rsid w:val="00515A35"/>
    <w:rsid w:val="00527BA5"/>
    <w:rsid w:val="0053152D"/>
    <w:rsid w:val="00535E14"/>
    <w:rsid w:val="00536435"/>
    <w:rsid w:val="0054017E"/>
    <w:rsid w:val="005458D6"/>
    <w:rsid w:val="0054599A"/>
    <w:rsid w:val="005506C0"/>
    <w:rsid w:val="0055565F"/>
    <w:rsid w:val="00593219"/>
    <w:rsid w:val="0059468B"/>
    <w:rsid w:val="00595291"/>
    <w:rsid w:val="005A0144"/>
    <w:rsid w:val="005A173D"/>
    <w:rsid w:val="005A7C0D"/>
    <w:rsid w:val="005B317A"/>
    <w:rsid w:val="005C6ABC"/>
    <w:rsid w:val="005C6F74"/>
    <w:rsid w:val="005E20BA"/>
    <w:rsid w:val="005E5082"/>
    <w:rsid w:val="005E67FF"/>
    <w:rsid w:val="005E6CBC"/>
    <w:rsid w:val="005E7312"/>
    <w:rsid w:val="005F7E84"/>
    <w:rsid w:val="00617730"/>
    <w:rsid w:val="00620ED7"/>
    <w:rsid w:val="00621CB0"/>
    <w:rsid w:val="00624AE2"/>
    <w:rsid w:val="00624B42"/>
    <w:rsid w:val="00627235"/>
    <w:rsid w:val="00634CFB"/>
    <w:rsid w:val="00635E2E"/>
    <w:rsid w:val="0064008F"/>
    <w:rsid w:val="006448DD"/>
    <w:rsid w:val="00644AAF"/>
    <w:rsid w:val="0064504E"/>
    <w:rsid w:val="006473C0"/>
    <w:rsid w:val="00652C36"/>
    <w:rsid w:val="00657CA1"/>
    <w:rsid w:val="00662C87"/>
    <w:rsid w:val="00667921"/>
    <w:rsid w:val="00680F09"/>
    <w:rsid w:val="00693AC6"/>
    <w:rsid w:val="0069594F"/>
    <w:rsid w:val="006A4997"/>
    <w:rsid w:val="006A6346"/>
    <w:rsid w:val="006B076E"/>
    <w:rsid w:val="006B1185"/>
    <w:rsid w:val="006B759C"/>
    <w:rsid w:val="006C0BFF"/>
    <w:rsid w:val="006D7269"/>
    <w:rsid w:val="006F2D4D"/>
    <w:rsid w:val="006F2DEB"/>
    <w:rsid w:val="00707306"/>
    <w:rsid w:val="00712037"/>
    <w:rsid w:val="00715327"/>
    <w:rsid w:val="00716741"/>
    <w:rsid w:val="007261B0"/>
    <w:rsid w:val="0074497F"/>
    <w:rsid w:val="007502B0"/>
    <w:rsid w:val="00755312"/>
    <w:rsid w:val="00756D6D"/>
    <w:rsid w:val="00766FD4"/>
    <w:rsid w:val="0078766F"/>
    <w:rsid w:val="0079112E"/>
    <w:rsid w:val="00791BFE"/>
    <w:rsid w:val="00797D53"/>
    <w:rsid w:val="007A1DB4"/>
    <w:rsid w:val="007A2AD1"/>
    <w:rsid w:val="007B077E"/>
    <w:rsid w:val="007B0B95"/>
    <w:rsid w:val="007B24F8"/>
    <w:rsid w:val="007D6127"/>
    <w:rsid w:val="007F0213"/>
    <w:rsid w:val="007F7DCE"/>
    <w:rsid w:val="00807A11"/>
    <w:rsid w:val="00811E4D"/>
    <w:rsid w:val="00826863"/>
    <w:rsid w:val="00842A1D"/>
    <w:rsid w:val="00843C5E"/>
    <w:rsid w:val="0085745E"/>
    <w:rsid w:val="00870BCD"/>
    <w:rsid w:val="00880DD3"/>
    <w:rsid w:val="008939AB"/>
    <w:rsid w:val="00897A07"/>
    <w:rsid w:val="008B03A0"/>
    <w:rsid w:val="008B1710"/>
    <w:rsid w:val="008B28A2"/>
    <w:rsid w:val="008C38C0"/>
    <w:rsid w:val="008C398F"/>
    <w:rsid w:val="008C3E82"/>
    <w:rsid w:val="008D354D"/>
    <w:rsid w:val="008E087D"/>
    <w:rsid w:val="008E7720"/>
    <w:rsid w:val="008F6984"/>
    <w:rsid w:val="009004F6"/>
    <w:rsid w:val="00903707"/>
    <w:rsid w:val="0090576E"/>
    <w:rsid w:val="0091617C"/>
    <w:rsid w:val="00917E5A"/>
    <w:rsid w:val="00926345"/>
    <w:rsid w:val="009307BB"/>
    <w:rsid w:val="009314FA"/>
    <w:rsid w:val="00931536"/>
    <w:rsid w:val="00935A0C"/>
    <w:rsid w:val="0094436D"/>
    <w:rsid w:val="00950F84"/>
    <w:rsid w:val="00956DB6"/>
    <w:rsid w:val="00967447"/>
    <w:rsid w:val="009769C1"/>
    <w:rsid w:val="00980EC9"/>
    <w:rsid w:val="00981DA1"/>
    <w:rsid w:val="00997DAF"/>
    <w:rsid w:val="009A78FD"/>
    <w:rsid w:val="009B0762"/>
    <w:rsid w:val="009B418D"/>
    <w:rsid w:val="009D1934"/>
    <w:rsid w:val="00A069A3"/>
    <w:rsid w:val="00A177F9"/>
    <w:rsid w:val="00A348C1"/>
    <w:rsid w:val="00A41B48"/>
    <w:rsid w:val="00A41F5A"/>
    <w:rsid w:val="00A43B9A"/>
    <w:rsid w:val="00A46FC8"/>
    <w:rsid w:val="00A56733"/>
    <w:rsid w:val="00A62852"/>
    <w:rsid w:val="00A66FC3"/>
    <w:rsid w:val="00A70DE5"/>
    <w:rsid w:val="00AB55F1"/>
    <w:rsid w:val="00AC5363"/>
    <w:rsid w:val="00AE4D56"/>
    <w:rsid w:val="00AE6F0D"/>
    <w:rsid w:val="00AF0359"/>
    <w:rsid w:val="00B07635"/>
    <w:rsid w:val="00B11810"/>
    <w:rsid w:val="00B4047E"/>
    <w:rsid w:val="00B56BE8"/>
    <w:rsid w:val="00B60C6E"/>
    <w:rsid w:val="00B62003"/>
    <w:rsid w:val="00B6419A"/>
    <w:rsid w:val="00B800DE"/>
    <w:rsid w:val="00BA1747"/>
    <w:rsid w:val="00BC4932"/>
    <w:rsid w:val="00BC6B4F"/>
    <w:rsid w:val="00BD58A8"/>
    <w:rsid w:val="00BD752A"/>
    <w:rsid w:val="00BE2E43"/>
    <w:rsid w:val="00BE6D39"/>
    <w:rsid w:val="00BF07B0"/>
    <w:rsid w:val="00C03924"/>
    <w:rsid w:val="00C041DE"/>
    <w:rsid w:val="00C0575A"/>
    <w:rsid w:val="00C14B46"/>
    <w:rsid w:val="00C206CC"/>
    <w:rsid w:val="00C20C1A"/>
    <w:rsid w:val="00C21A73"/>
    <w:rsid w:val="00C21F7F"/>
    <w:rsid w:val="00C329CF"/>
    <w:rsid w:val="00C331E2"/>
    <w:rsid w:val="00C417CF"/>
    <w:rsid w:val="00C53173"/>
    <w:rsid w:val="00C57B87"/>
    <w:rsid w:val="00C62CF7"/>
    <w:rsid w:val="00C62F1F"/>
    <w:rsid w:val="00C62F6C"/>
    <w:rsid w:val="00C7127C"/>
    <w:rsid w:val="00C76E8F"/>
    <w:rsid w:val="00C77A50"/>
    <w:rsid w:val="00C8523F"/>
    <w:rsid w:val="00C91F2D"/>
    <w:rsid w:val="00C95D8B"/>
    <w:rsid w:val="00C97F63"/>
    <w:rsid w:val="00CA36D1"/>
    <w:rsid w:val="00CA3D56"/>
    <w:rsid w:val="00CA7E3C"/>
    <w:rsid w:val="00CB1BB6"/>
    <w:rsid w:val="00CB7EC5"/>
    <w:rsid w:val="00CC0A7F"/>
    <w:rsid w:val="00CC2188"/>
    <w:rsid w:val="00D01B78"/>
    <w:rsid w:val="00D238F8"/>
    <w:rsid w:val="00D2640D"/>
    <w:rsid w:val="00D304A6"/>
    <w:rsid w:val="00D31DCD"/>
    <w:rsid w:val="00D34D65"/>
    <w:rsid w:val="00D47155"/>
    <w:rsid w:val="00D52DB7"/>
    <w:rsid w:val="00D808C3"/>
    <w:rsid w:val="00D85714"/>
    <w:rsid w:val="00D87510"/>
    <w:rsid w:val="00DA267A"/>
    <w:rsid w:val="00DA643C"/>
    <w:rsid w:val="00DB157C"/>
    <w:rsid w:val="00DC41FB"/>
    <w:rsid w:val="00DD45E0"/>
    <w:rsid w:val="00DE2651"/>
    <w:rsid w:val="00DE3AF8"/>
    <w:rsid w:val="00DF0A42"/>
    <w:rsid w:val="00DF11F8"/>
    <w:rsid w:val="00E00C6A"/>
    <w:rsid w:val="00E273D6"/>
    <w:rsid w:val="00E30057"/>
    <w:rsid w:val="00E32061"/>
    <w:rsid w:val="00E50CC5"/>
    <w:rsid w:val="00E60013"/>
    <w:rsid w:val="00E61D32"/>
    <w:rsid w:val="00E70964"/>
    <w:rsid w:val="00E710CF"/>
    <w:rsid w:val="00E74130"/>
    <w:rsid w:val="00E754ED"/>
    <w:rsid w:val="00E759C5"/>
    <w:rsid w:val="00E77A87"/>
    <w:rsid w:val="00E80B08"/>
    <w:rsid w:val="00E85185"/>
    <w:rsid w:val="00E9313A"/>
    <w:rsid w:val="00EA0D15"/>
    <w:rsid w:val="00EB15AB"/>
    <w:rsid w:val="00EC6F05"/>
    <w:rsid w:val="00ED2EE8"/>
    <w:rsid w:val="00ED5179"/>
    <w:rsid w:val="00F06633"/>
    <w:rsid w:val="00F23408"/>
    <w:rsid w:val="00F26C04"/>
    <w:rsid w:val="00F40663"/>
    <w:rsid w:val="00F4702C"/>
    <w:rsid w:val="00F47407"/>
    <w:rsid w:val="00F7546C"/>
    <w:rsid w:val="00F8187A"/>
    <w:rsid w:val="00F83162"/>
    <w:rsid w:val="00F8432F"/>
    <w:rsid w:val="00FA6413"/>
    <w:rsid w:val="00FB09D9"/>
    <w:rsid w:val="00FB24E1"/>
    <w:rsid w:val="00FB292D"/>
    <w:rsid w:val="00FB35F2"/>
    <w:rsid w:val="00FB695B"/>
    <w:rsid w:val="00FE745B"/>
    <w:rsid w:val="00FF0829"/>
    <w:rsid w:val="00FF4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F972F-7B14-4FD6-941C-960EA97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6D"/>
    <w:pPr>
      <w:widowControl w:val="0"/>
      <w:jc w:val="both"/>
    </w:pPr>
    <w:rPr>
      <w:kern w:val="2"/>
      <w:sz w:val="21"/>
      <w:szCs w:val="22"/>
    </w:rPr>
  </w:style>
  <w:style w:type="paragraph" w:styleId="1">
    <w:name w:val="heading 1"/>
    <w:basedOn w:val="a"/>
    <w:next w:val="a"/>
    <w:link w:val="1Char"/>
    <w:uiPriority w:val="9"/>
    <w:qFormat/>
    <w:rsid w:val="00826863"/>
    <w:pPr>
      <w:keepNext/>
      <w:keepLines/>
      <w:numPr>
        <w:numId w:val="1"/>
      </w:numPr>
      <w:spacing w:before="240" w:after="240" w:line="360" w:lineRule="auto"/>
      <w:outlineLvl w:val="0"/>
    </w:pPr>
    <w:rPr>
      <w:b/>
      <w:bCs/>
      <w:kern w:val="44"/>
      <w:sz w:val="32"/>
      <w:szCs w:val="44"/>
    </w:rPr>
  </w:style>
  <w:style w:type="paragraph" w:styleId="2">
    <w:name w:val="heading 2"/>
    <w:basedOn w:val="a"/>
    <w:next w:val="a"/>
    <w:link w:val="2Char"/>
    <w:uiPriority w:val="9"/>
    <w:unhideWhenUsed/>
    <w:qFormat/>
    <w:rsid w:val="00826863"/>
    <w:pPr>
      <w:keepNext/>
      <w:keepLines/>
      <w:numPr>
        <w:ilvl w:val="1"/>
        <w:numId w:val="1"/>
      </w:numPr>
      <w:spacing w:before="240" w:after="240" w:line="360" w:lineRule="auto"/>
      <w:ind w:left="284" w:firstLine="0"/>
      <w:outlineLvl w:val="1"/>
    </w:pPr>
    <w:rPr>
      <w:rFonts w:asciiTheme="majorHAnsi" w:hAnsiTheme="majorHAnsi" w:cstheme="majorBidi"/>
      <w:b/>
      <w:bCs/>
      <w:sz w:val="30"/>
      <w:szCs w:val="32"/>
    </w:rPr>
  </w:style>
  <w:style w:type="paragraph" w:styleId="3">
    <w:name w:val="heading 3"/>
    <w:basedOn w:val="a"/>
    <w:link w:val="3Char"/>
    <w:uiPriority w:val="9"/>
    <w:qFormat/>
    <w:rsid w:val="002D7BB0"/>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unhideWhenUsed/>
    <w:qFormat/>
    <w:rsid w:val="008B28A2"/>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D752A"/>
    <w:pPr>
      <w:keepNext/>
      <w:keepLines/>
      <w:spacing w:before="240" w:after="240" w:line="360" w:lineRule="auto"/>
      <w:jc w:val="center"/>
      <w:outlineLvl w:val="4"/>
    </w:pPr>
    <w:rPr>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2D7BB0"/>
    <w:rPr>
      <w:rFonts w:ascii="宋体" w:eastAsia="宋体" w:hAnsi="宋体" w:cs="宋体"/>
      <w:b/>
      <w:bCs/>
      <w:kern w:val="0"/>
      <w:sz w:val="27"/>
      <w:szCs w:val="27"/>
    </w:rPr>
  </w:style>
  <w:style w:type="character" w:styleId="a3">
    <w:name w:val="Strong"/>
    <w:qFormat/>
    <w:rsid w:val="00F8432F"/>
    <w:rPr>
      <w:b/>
    </w:rPr>
  </w:style>
  <w:style w:type="paragraph" w:styleId="a4">
    <w:name w:val="Normal (Web)"/>
    <w:basedOn w:val="a"/>
    <w:qFormat/>
    <w:rsid w:val="00F8432F"/>
    <w:pPr>
      <w:spacing w:before="100" w:beforeAutospacing="1" w:after="100" w:afterAutospacing="1"/>
      <w:jc w:val="left"/>
    </w:pPr>
    <w:rPr>
      <w:kern w:val="0"/>
      <w:sz w:val="24"/>
      <w:szCs w:val="24"/>
    </w:rPr>
  </w:style>
  <w:style w:type="paragraph" w:styleId="a5">
    <w:name w:val="header"/>
    <w:basedOn w:val="a"/>
    <w:link w:val="Char"/>
    <w:uiPriority w:val="99"/>
    <w:unhideWhenUsed/>
    <w:rsid w:val="0001632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016328"/>
    <w:rPr>
      <w:kern w:val="2"/>
      <w:sz w:val="18"/>
      <w:szCs w:val="18"/>
    </w:rPr>
  </w:style>
  <w:style w:type="paragraph" w:styleId="a6">
    <w:name w:val="footer"/>
    <w:basedOn w:val="a"/>
    <w:link w:val="Char0"/>
    <w:uiPriority w:val="99"/>
    <w:unhideWhenUsed/>
    <w:rsid w:val="00016328"/>
    <w:pPr>
      <w:tabs>
        <w:tab w:val="center" w:pos="4153"/>
        <w:tab w:val="right" w:pos="8306"/>
      </w:tabs>
      <w:snapToGrid w:val="0"/>
      <w:jc w:val="left"/>
    </w:pPr>
    <w:rPr>
      <w:sz w:val="18"/>
      <w:szCs w:val="18"/>
    </w:rPr>
  </w:style>
  <w:style w:type="character" w:customStyle="1" w:styleId="Char0">
    <w:name w:val="页脚 Char"/>
    <w:link w:val="a6"/>
    <w:uiPriority w:val="99"/>
    <w:rsid w:val="00016328"/>
    <w:rPr>
      <w:kern w:val="2"/>
      <w:sz w:val="18"/>
      <w:szCs w:val="18"/>
    </w:rPr>
  </w:style>
  <w:style w:type="paragraph" w:customStyle="1" w:styleId="1067067">
    <w:name w:val="样式 样式 样式1 + 左侧:  0.67 字符 + 左侧:  0.67 字符"/>
    <w:basedOn w:val="a"/>
    <w:rsid w:val="00CA36D1"/>
    <w:pPr>
      <w:spacing w:line="360" w:lineRule="auto"/>
      <w:ind w:leftChars="67" w:left="161" w:firstLineChars="236" w:firstLine="566"/>
    </w:pPr>
    <w:rPr>
      <w:rFonts w:ascii="宋体" w:hAnsi="宋体" w:cs="宋体"/>
      <w:sz w:val="24"/>
      <w:szCs w:val="20"/>
    </w:rPr>
  </w:style>
  <w:style w:type="paragraph" w:customStyle="1" w:styleId="a7">
    <w:name w:val="正文首行缩进（绿盟科技）"/>
    <w:basedOn w:val="a"/>
    <w:link w:val="Char1"/>
    <w:qFormat/>
    <w:rsid w:val="005E7312"/>
    <w:pPr>
      <w:widowControl/>
      <w:spacing w:after="50" w:line="300" w:lineRule="auto"/>
      <w:ind w:firstLineChars="200" w:firstLine="200"/>
      <w:jc w:val="left"/>
    </w:pPr>
    <w:rPr>
      <w:rFonts w:ascii="Arial" w:hAnsi="Arial"/>
      <w:szCs w:val="21"/>
    </w:rPr>
  </w:style>
  <w:style w:type="character" w:customStyle="1" w:styleId="Char1">
    <w:name w:val="正文首行缩进（绿盟科技） Char"/>
    <w:link w:val="a7"/>
    <w:qFormat/>
    <w:rsid w:val="005E7312"/>
    <w:rPr>
      <w:rFonts w:ascii="Arial" w:hAnsi="Arial"/>
      <w:kern w:val="2"/>
      <w:sz w:val="21"/>
      <w:szCs w:val="21"/>
    </w:rPr>
  </w:style>
  <w:style w:type="character" w:customStyle="1" w:styleId="4Char">
    <w:name w:val="标题 4 Char"/>
    <w:basedOn w:val="a0"/>
    <w:link w:val="4"/>
    <w:uiPriority w:val="9"/>
    <w:rsid w:val="008B28A2"/>
    <w:rPr>
      <w:rFonts w:asciiTheme="majorHAnsi" w:eastAsiaTheme="majorEastAsia" w:hAnsiTheme="majorHAnsi" w:cstheme="majorBidi"/>
      <w:b/>
      <w:bCs/>
      <w:kern w:val="2"/>
      <w:sz w:val="28"/>
      <w:szCs w:val="28"/>
    </w:rPr>
  </w:style>
  <w:style w:type="character" w:customStyle="1" w:styleId="1Char">
    <w:name w:val="标题 1 Char"/>
    <w:basedOn w:val="a0"/>
    <w:link w:val="1"/>
    <w:uiPriority w:val="9"/>
    <w:rsid w:val="00826863"/>
    <w:rPr>
      <w:b/>
      <w:bCs/>
      <w:kern w:val="44"/>
      <w:sz w:val="32"/>
      <w:szCs w:val="44"/>
    </w:rPr>
  </w:style>
  <w:style w:type="character" w:customStyle="1" w:styleId="2Char">
    <w:name w:val="标题 2 Char"/>
    <w:basedOn w:val="a0"/>
    <w:link w:val="2"/>
    <w:uiPriority w:val="9"/>
    <w:rsid w:val="00826863"/>
    <w:rPr>
      <w:rFonts w:asciiTheme="majorHAnsi" w:hAnsiTheme="majorHAnsi" w:cstheme="majorBidi"/>
      <w:b/>
      <w:bCs/>
      <w:kern w:val="2"/>
      <w:sz w:val="30"/>
      <w:szCs w:val="32"/>
    </w:rPr>
  </w:style>
  <w:style w:type="paragraph" w:styleId="a8">
    <w:name w:val="List Paragraph"/>
    <w:basedOn w:val="a"/>
    <w:uiPriority w:val="34"/>
    <w:qFormat/>
    <w:rsid w:val="00BD752A"/>
    <w:pPr>
      <w:ind w:firstLineChars="200" w:firstLine="420"/>
    </w:pPr>
  </w:style>
  <w:style w:type="character" w:customStyle="1" w:styleId="5Char">
    <w:name w:val="标题 5 Char"/>
    <w:basedOn w:val="a0"/>
    <w:link w:val="5"/>
    <w:uiPriority w:val="9"/>
    <w:rsid w:val="00BD752A"/>
    <w:rPr>
      <w:b/>
      <w:bCs/>
      <w:kern w:val="2"/>
      <w:sz w:val="36"/>
      <w:szCs w:val="28"/>
    </w:rPr>
  </w:style>
  <w:style w:type="paragraph" w:customStyle="1" w:styleId="TableParagraph">
    <w:name w:val="Table Paragraph"/>
    <w:basedOn w:val="a"/>
    <w:uiPriority w:val="1"/>
    <w:qFormat/>
    <w:rsid w:val="00147F9D"/>
    <w:pPr>
      <w:autoSpaceDE w:val="0"/>
      <w:autoSpaceDN w:val="0"/>
      <w:spacing w:line="360" w:lineRule="auto"/>
      <w:jc w:val="left"/>
    </w:pPr>
    <w:rPr>
      <w:rFonts w:ascii="Noto Sans Mono CJK JP Regular" w:eastAsia="Noto Sans Mono CJK JP Regular" w:hAnsi="Noto Sans Mono CJK JP Regular" w:cs="Noto Sans Mono CJK JP Regular"/>
      <w:kern w:val="0"/>
      <w:sz w:val="32"/>
      <w:szCs w:val="20"/>
      <w:lang w:eastAsia="en-US"/>
    </w:rPr>
  </w:style>
  <w:style w:type="paragraph" w:styleId="a9">
    <w:name w:val="Balloon Text"/>
    <w:basedOn w:val="a"/>
    <w:link w:val="Char2"/>
    <w:uiPriority w:val="99"/>
    <w:semiHidden/>
    <w:unhideWhenUsed/>
    <w:rsid w:val="00DB157C"/>
    <w:rPr>
      <w:sz w:val="18"/>
      <w:szCs w:val="18"/>
    </w:rPr>
  </w:style>
  <w:style w:type="character" w:customStyle="1" w:styleId="Char2">
    <w:name w:val="批注框文本 Char"/>
    <w:basedOn w:val="a0"/>
    <w:link w:val="a9"/>
    <w:uiPriority w:val="99"/>
    <w:semiHidden/>
    <w:rsid w:val="00DB157C"/>
    <w:rPr>
      <w:kern w:val="2"/>
      <w:sz w:val="18"/>
      <w:szCs w:val="18"/>
    </w:rPr>
  </w:style>
  <w:style w:type="paragraph" w:customStyle="1" w:styleId="aa">
    <w:name w:val="正文（缩进）"/>
    <w:basedOn w:val="a"/>
    <w:uiPriority w:val="99"/>
    <w:qFormat/>
    <w:rsid w:val="008D354D"/>
    <w:pPr>
      <w:spacing w:before="156" w:after="156"/>
      <w:ind w:firstLine="480"/>
    </w:pPr>
    <w:rPr>
      <w:rFonts w:eastAsia="仿宋" w:cs="Arial"/>
      <w:sz w:val="32"/>
    </w:rPr>
  </w:style>
  <w:style w:type="character" w:styleId="ab">
    <w:name w:val="annotation reference"/>
    <w:basedOn w:val="a0"/>
    <w:uiPriority w:val="99"/>
    <w:semiHidden/>
    <w:unhideWhenUsed/>
    <w:rsid w:val="006473C0"/>
    <w:rPr>
      <w:sz w:val="21"/>
      <w:szCs w:val="21"/>
    </w:rPr>
  </w:style>
  <w:style w:type="paragraph" w:styleId="ac">
    <w:name w:val="annotation text"/>
    <w:basedOn w:val="a"/>
    <w:link w:val="Char3"/>
    <w:uiPriority w:val="99"/>
    <w:semiHidden/>
    <w:unhideWhenUsed/>
    <w:rsid w:val="006473C0"/>
    <w:pPr>
      <w:jc w:val="left"/>
    </w:pPr>
  </w:style>
  <w:style w:type="character" w:customStyle="1" w:styleId="Char3">
    <w:name w:val="批注文字 Char"/>
    <w:basedOn w:val="a0"/>
    <w:link w:val="ac"/>
    <w:uiPriority w:val="99"/>
    <w:semiHidden/>
    <w:rsid w:val="006473C0"/>
    <w:rPr>
      <w:kern w:val="2"/>
      <w:sz w:val="21"/>
      <w:szCs w:val="22"/>
    </w:rPr>
  </w:style>
  <w:style w:type="paragraph" w:styleId="ad">
    <w:name w:val="annotation subject"/>
    <w:basedOn w:val="ac"/>
    <w:next w:val="ac"/>
    <w:link w:val="Char4"/>
    <w:uiPriority w:val="99"/>
    <w:semiHidden/>
    <w:unhideWhenUsed/>
    <w:rsid w:val="006473C0"/>
    <w:rPr>
      <w:b/>
      <w:bCs/>
    </w:rPr>
  </w:style>
  <w:style w:type="character" w:customStyle="1" w:styleId="Char4">
    <w:name w:val="批注主题 Char"/>
    <w:basedOn w:val="Char3"/>
    <w:link w:val="ad"/>
    <w:uiPriority w:val="99"/>
    <w:semiHidden/>
    <w:rsid w:val="006473C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0521">
      <w:bodyDiv w:val="1"/>
      <w:marLeft w:val="0"/>
      <w:marRight w:val="0"/>
      <w:marTop w:val="0"/>
      <w:marBottom w:val="0"/>
      <w:divBdr>
        <w:top w:val="none" w:sz="0" w:space="0" w:color="auto"/>
        <w:left w:val="none" w:sz="0" w:space="0" w:color="auto"/>
        <w:bottom w:val="none" w:sz="0" w:space="0" w:color="auto"/>
        <w:right w:val="none" w:sz="0" w:space="0" w:color="auto"/>
      </w:divBdr>
    </w:div>
    <w:div w:id="617566724">
      <w:marLeft w:val="0"/>
      <w:marRight w:val="0"/>
      <w:marTop w:val="0"/>
      <w:marBottom w:val="0"/>
      <w:divBdr>
        <w:top w:val="none" w:sz="0" w:space="0" w:color="auto"/>
        <w:left w:val="none" w:sz="0" w:space="0" w:color="auto"/>
        <w:bottom w:val="none" w:sz="0" w:space="0" w:color="auto"/>
        <w:right w:val="none" w:sz="0" w:space="0" w:color="auto"/>
      </w:divBdr>
      <w:divsChild>
        <w:div w:id="1354262240">
          <w:marLeft w:val="0"/>
          <w:marRight w:val="0"/>
          <w:marTop w:val="0"/>
          <w:marBottom w:val="0"/>
          <w:divBdr>
            <w:top w:val="none" w:sz="0" w:space="0" w:color="auto"/>
            <w:left w:val="none" w:sz="0" w:space="0" w:color="auto"/>
            <w:bottom w:val="none" w:sz="0" w:space="0" w:color="auto"/>
            <w:right w:val="none" w:sz="0" w:space="0" w:color="auto"/>
          </w:divBdr>
          <w:divsChild>
            <w:div w:id="443037382">
              <w:marLeft w:val="0"/>
              <w:marRight w:val="0"/>
              <w:marTop w:val="0"/>
              <w:marBottom w:val="0"/>
              <w:divBdr>
                <w:top w:val="none" w:sz="0" w:space="0" w:color="auto"/>
                <w:left w:val="none" w:sz="0" w:space="0" w:color="auto"/>
                <w:bottom w:val="none" w:sz="0" w:space="0" w:color="auto"/>
                <w:right w:val="none" w:sz="0" w:space="0" w:color="auto"/>
              </w:divBdr>
            </w:div>
          </w:divsChild>
        </w:div>
        <w:div w:id="1912037794">
          <w:marLeft w:val="0"/>
          <w:marRight w:val="0"/>
          <w:marTop w:val="0"/>
          <w:marBottom w:val="0"/>
          <w:divBdr>
            <w:top w:val="none" w:sz="0" w:space="0" w:color="auto"/>
            <w:left w:val="none" w:sz="0" w:space="0" w:color="auto"/>
            <w:bottom w:val="none" w:sz="0" w:space="0" w:color="auto"/>
            <w:right w:val="none" w:sz="0" w:space="0" w:color="auto"/>
          </w:divBdr>
          <w:divsChild>
            <w:div w:id="9041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669">
      <w:marLeft w:val="0"/>
      <w:marRight w:val="0"/>
      <w:marTop w:val="0"/>
      <w:marBottom w:val="0"/>
      <w:divBdr>
        <w:top w:val="none" w:sz="0" w:space="0" w:color="auto"/>
        <w:left w:val="none" w:sz="0" w:space="0" w:color="auto"/>
        <w:bottom w:val="none" w:sz="0" w:space="0" w:color="auto"/>
        <w:right w:val="none" w:sz="0" w:space="0" w:color="auto"/>
      </w:divBdr>
      <w:divsChild>
        <w:div w:id="238753796">
          <w:marLeft w:val="0"/>
          <w:marRight w:val="0"/>
          <w:marTop w:val="0"/>
          <w:marBottom w:val="0"/>
          <w:divBdr>
            <w:top w:val="none" w:sz="0" w:space="0" w:color="auto"/>
            <w:left w:val="none" w:sz="0" w:space="0" w:color="auto"/>
            <w:bottom w:val="none" w:sz="0" w:space="0" w:color="auto"/>
            <w:right w:val="none" w:sz="0" w:space="0" w:color="auto"/>
          </w:divBdr>
          <w:divsChild>
            <w:div w:id="1722290524">
              <w:marLeft w:val="0"/>
              <w:marRight w:val="0"/>
              <w:marTop w:val="0"/>
              <w:marBottom w:val="0"/>
              <w:divBdr>
                <w:top w:val="none" w:sz="0" w:space="0" w:color="auto"/>
                <w:left w:val="none" w:sz="0" w:space="0" w:color="auto"/>
                <w:bottom w:val="none" w:sz="0" w:space="0" w:color="auto"/>
                <w:right w:val="none" w:sz="0" w:space="0" w:color="auto"/>
              </w:divBdr>
            </w:div>
          </w:divsChild>
        </w:div>
        <w:div w:id="1961178312">
          <w:marLeft w:val="0"/>
          <w:marRight w:val="0"/>
          <w:marTop w:val="0"/>
          <w:marBottom w:val="0"/>
          <w:divBdr>
            <w:top w:val="none" w:sz="0" w:space="0" w:color="auto"/>
            <w:left w:val="none" w:sz="0" w:space="0" w:color="auto"/>
            <w:bottom w:val="none" w:sz="0" w:space="0" w:color="auto"/>
            <w:right w:val="none" w:sz="0" w:space="0" w:color="auto"/>
          </w:divBdr>
          <w:divsChild>
            <w:div w:id="1015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User</cp:lastModifiedBy>
  <cp:revision>2</cp:revision>
  <cp:lastPrinted>2023-02-20T03:07:00Z</cp:lastPrinted>
  <dcterms:created xsi:type="dcterms:W3CDTF">2024-03-27T00:39:00Z</dcterms:created>
  <dcterms:modified xsi:type="dcterms:W3CDTF">2024-03-27T00:39:00Z</dcterms:modified>
</cp:coreProperties>
</file>