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75C0">
      <w:pPr>
        <w:jc w:val="center"/>
        <w:rPr>
          <w:rFonts w:hint="eastAsia" w:ascii="宋体" w:hAnsi="宋体" w:eastAsia="宋体"/>
          <w:b/>
          <w:bCs/>
          <w:sz w:val="44"/>
          <w:szCs w:val="44"/>
          <w:lang w:eastAsia="zh-CN"/>
        </w:rPr>
      </w:pPr>
      <w:bookmarkStart w:id="4" w:name="_GoBack"/>
      <w:bookmarkEnd w:id="4"/>
      <w:r>
        <w:rPr>
          <w:rFonts w:hint="eastAsia"/>
          <w:b/>
          <w:bCs/>
          <w:color w:val="000000" w:themeColor="text1"/>
          <w:sz w:val="44"/>
          <w:szCs w:val="52"/>
          <w14:textFill>
            <w14:solidFill>
              <w14:schemeClr w14:val="tx1"/>
            </w14:solidFill>
          </w14:textFill>
        </w:rPr>
        <w:t>福建省宁德环境监测中心站</w:t>
      </w:r>
      <w:r>
        <w:rPr>
          <w:rFonts w:hint="eastAsia" w:ascii="宋体" w:hAnsi="宋体"/>
          <w:b/>
          <w:bCs/>
          <w:sz w:val="44"/>
          <w:szCs w:val="44"/>
        </w:rPr>
        <w:t>实验室</w:t>
      </w:r>
      <w:r>
        <w:rPr>
          <w:rFonts w:hint="eastAsia" w:ascii="宋体" w:hAnsi="宋体"/>
          <w:b/>
          <w:bCs/>
          <w:sz w:val="44"/>
          <w:szCs w:val="44"/>
          <w:lang w:val="en-US" w:eastAsia="zh-CN"/>
        </w:rPr>
        <w:t>气体</w:t>
      </w:r>
    </w:p>
    <w:p w14:paraId="55BE5B76">
      <w:pPr>
        <w:jc w:val="center"/>
        <w:rPr>
          <w:b/>
          <w:bCs/>
          <w:color w:val="000000" w:themeColor="text1"/>
          <w:sz w:val="44"/>
          <w:szCs w:val="52"/>
          <w14:textFill>
            <w14:solidFill>
              <w14:schemeClr w14:val="tx1"/>
            </w14:solidFill>
          </w14:textFill>
        </w:rPr>
      </w:pPr>
      <w:r>
        <w:rPr>
          <w:rFonts w:hint="eastAsia" w:ascii="宋体" w:hAnsi="宋体"/>
          <w:b/>
          <w:bCs/>
          <w:sz w:val="44"/>
          <w:szCs w:val="44"/>
          <w:lang w:val="en-US" w:eastAsia="zh-CN"/>
        </w:rPr>
        <w:t>采购</w:t>
      </w:r>
      <w:r>
        <w:rPr>
          <w:rFonts w:hint="eastAsia"/>
          <w:b/>
          <w:bCs/>
          <w:color w:val="000000" w:themeColor="text1"/>
          <w:sz w:val="44"/>
          <w:szCs w:val="52"/>
          <w:lang w:val="en-US" w:eastAsia="zh-CN"/>
          <w14:textFill>
            <w14:solidFill>
              <w14:schemeClr w14:val="tx1"/>
            </w14:solidFill>
          </w14:textFill>
        </w:rPr>
        <w:t>意向供应商询价招标</w:t>
      </w:r>
      <w:r>
        <w:rPr>
          <w:rFonts w:hint="eastAsia"/>
          <w:b/>
          <w:bCs/>
          <w:color w:val="000000" w:themeColor="text1"/>
          <w:sz w:val="44"/>
          <w:szCs w:val="52"/>
          <w14:textFill>
            <w14:solidFill>
              <w14:schemeClr w14:val="tx1"/>
            </w14:solidFill>
          </w14:textFill>
        </w:rPr>
        <w:t>文件</w:t>
      </w:r>
    </w:p>
    <w:p w14:paraId="5D1E08E0">
      <w:pPr>
        <w:jc w:val="center"/>
        <w:rPr>
          <w:b/>
          <w:bCs/>
          <w:color w:val="000000" w:themeColor="text1"/>
          <w:sz w:val="32"/>
          <w:szCs w:val="40"/>
          <w14:textFill>
            <w14:solidFill>
              <w14:schemeClr w14:val="tx1"/>
            </w14:solidFill>
          </w14:textFill>
        </w:rPr>
      </w:pPr>
    </w:p>
    <w:p w14:paraId="3B47EA38">
      <w:pPr>
        <w:jc w:val="left"/>
        <w:rPr>
          <w:rFonts w:hint="eastAsia" w:ascii="宋体" w:hAnsi="宋体" w:eastAsia="宋体" w:cs="仿宋"/>
          <w:b/>
          <w:bCs/>
          <w:color w:val="000000" w:themeColor="text1"/>
          <w:sz w:val="28"/>
          <w:szCs w:val="36"/>
          <w:lang w:eastAsia="zh-CN"/>
          <w14:textFill>
            <w14:solidFill>
              <w14:schemeClr w14:val="tx1"/>
            </w14:solidFill>
          </w14:textFill>
        </w:rPr>
      </w:pPr>
      <w:r>
        <w:rPr>
          <w:rFonts w:hint="eastAsia" w:ascii="宋体" w:hAnsi="宋体" w:cs="仿宋"/>
          <w:b/>
          <w:bCs/>
          <w:color w:val="000000" w:themeColor="text1"/>
          <w:sz w:val="28"/>
          <w:szCs w:val="36"/>
          <w14:textFill>
            <w14:solidFill>
              <w14:schemeClr w14:val="tx1"/>
            </w14:solidFill>
          </w14:textFill>
        </w:rPr>
        <w:t>一、项目概况</w:t>
      </w:r>
      <w:r>
        <w:rPr>
          <w:rFonts w:hint="eastAsia" w:ascii="宋体" w:hAnsi="宋体" w:cs="仿宋"/>
          <w:b/>
          <w:bCs/>
          <w:color w:val="000000" w:themeColor="text1"/>
          <w:sz w:val="28"/>
          <w:szCs w:val="36"/>
          <w:lang w:eastAsia="zh-CN"/>
          <w14:textFill>
            <w14:solidFill>
              <w14:schemeClr w14:val="tx1"/>
            </w14:solidFill>
          </w14:textFill>
        </w:rPr>
        <w:t>：</w:t>
      </w:r>
    </w:p>
    <w:p w14:paraId="632D62CD">
      <w:pPr>
        <w:ind w:firstLine="555"/>
        <w:rPr>
          <w:rFonts w:ascii="宋体" w:hAnsi="宋体" w:cs="仿宋"/>
          <w:color w:val="000000" w:themeColor="text1"/>
          <w:sz w:val="28"/>
          <w:szCs w:val="36"/>
          <w14:textFill>
            <w14:solidFill>
              <w14:schemeClr w14:val="tx1"/>
            </w14:solidFill>
          </w14:textFill>
        </w:rPr>
      </w:pPr>
      <w:r>
        <w:rPr>
          <w:rFonts w:hint="eastAsia" w:ascii="宋体" w:hAnsi="宋体" w:cs="仿宋"/>
          <w:color w:val="000000" w:themeColor="text1"/>
          <w:sz w:val="28"/>
          <w:szCs w:val="36"/>
          <w14:textFill>
            <w14:solidFill>
              <w14:schemeClr w14:val="tx1"/>
            </w14:solidFill>
          </w14:textFill>
        </w:rPr>
        <w:t>（一）项目名称：</w:t>
      </w:r>
      <w:r>
        <w:rPr>
          <w:rFonts w:hint="eastAsia" w:ascii="宋体" w:hAnsi="宋体"/>
          <w:sz w:val="28"/>
        </w:rPr>
        <w:t>实验室</w:t>
      </w:r>
      <w:r>
        <w:rPr>
          <w:rFonts w:hint="eastAsia" w:ascii="宋体" w:hAnsi="宋体"/>
          <w:sz w:val="28"/>
          <w:lang w:eastAsia="zh-CN"/>
        </w:rPr>
        <w:t>气体</w:t>
      </w:r>
      <w:r>
        <w:rPr>
          <w:rFonts w:hint="eastAsia" w:ascii="宋体" w:hAnsi="宋体"/>
          <w:sz w:val="28"/>
        </w:rPr>
        <w:t>采购</w:t>
      </w:r>
      <w:r>
        <w:rPr>
          <w:rFonts w:hint="eastAsia" w:ascii="宋体" w:hAnsi="宋体" w:cs="仿宋"/>
          <w:color w:val="000000" w:themeColor="text1"/>
          <w:sz w:val="28"/>
          <w:szCs w:val="36"/>
          <w14:textFill>
            <w14:solidFill>
              <w14:schemeClr w14:val="tx1"/>
            </w14:solidFill>
          </w14:textFill>
        </w:rPr>
        <w:t>项目</w:t>
      </w:r>
    </w:p>
    <w:p w14:paraId="2F72D106">
      <w:pPr>
        <w:ind w:firstLine="555"/>
        <w:rPr>
          <w:rFonts w:hint="eastAsia" w:ascii="宋体" w:hAnsi="宋体" w:eastAsia="宋体"/>
          <w:sz w:val="28"/>
          <w:lang w:val="en-US" w:eastAsia="zh-CN"/>
        </w:rPr>
      </w:pPr>
      <w:r>
        <w:rPr>
          <w:rFonts w:hint="eastAsia" w:ascii="宋体" w:hAnsi="宋体" w:cs="仿宋"/>
          <w:color w:val="000000" w:themeColor="text1"/>
          <w:sz w:val="28"/>
          <w:szCs w:val="36"/>
          <w14:textFill>
            <w14:solidFill>
              <w14:schemeClr w14:val="tx1"/>
            </w14:solidFill>
          </w14:textFill>
        </w:rPr>
        <w:t>（二）项目编号：</w:t>
      </w:r>
      <w:r>
        <w:rPr>
          <w:rFonts w:hint="eastAsia" w:ascii="宋体" w:hAnsi="宋体" w:cs="仿宋"/>
          <w:color w:val="000000" w:themeColor="text1"/>
          <w:sz w:val="28"/>
          <w:szCs w:val="36"/>
          <w:highlight w:val="none"/>
          <w14:textFill>
            <w14:solidFill>
              <w14:schemeClr w14:val="tx1"/>
            </w14:solidFill>
          </w14:textFill>
        </w:rPr>
        <w:t>[NDHJJCZXZ]202</w:t>
      </w:r>
      <w:r>
        <w:rPr>
          <w:rFonts w:hint="eastAsia" w:ascii="宋体" w:hAnsi="宋体" w:cs="仿宋"/>
          <w:color w:val="000000" w:themeColor="text1"/>
          <w:sz w:val="28"/>
          <w:szCs w:val="36"/>
          <w:highlight w:val="none"/>
          <w:lang w:val="en-US" w:eastAsia="zh-CN"/>
          <w14:textFill>
            <w14:solidFill>
              <w14:schemeClr w14:val="tx1"/>
            </w14:solidFill>
          </w14:textFill>
        </w:rPr>
        <w:t>5</w:t>
      </w:r>
      <w:r>
        <w:rPr>
          <w:rFonts w:hint="eastAsia" w:ascii="宋体" w:hAnsi="宋体" w:cs="仿宋"/>
          <w:color w:val="000000" w:themeColor="text1"/>
          <w:sz w:val="28"/>
          <w:szCs w:val="36"/>
          <w:highlight w:val="none"/>
          <w14:textFill>
            <w14:solidFill>
              <w14:schemeClr w14:val="tx1"/>
            </w14:solidFill>
          </w14:textFill>
        </w:rPr>
        <w:t>00</w:t>
      </w:r>
      <w:r>
        <w:rPr>
          <w:rFonts w:hint="eastAsia" w:ascii="宋体" w:hAnsi="宋体" w:cs="仿宋"/>
          <w:color w:val="000000" w:themeColor="text1"/>
          <w:sz w:val="28"/>
          <w:szCs w:val="36"/>
          <w:highlight w:val="none"/>
          <w:lang w:val="en-US" w:eastAsia="zh-CN"/>
          <w14:textFill>
            <w14:solidFill>
              <w14:schemeClr w14:val="tx1"/>
            </w14:solidFill>
          </w14:textFill>
        </w:rPr>
        <w:t>9</w:t>
      </w:r>
    </w:p>
    <w:p w14:paraId="6EA012AA">
      <w:pPr>
        <w:ind w:firstLine="560" w:firstLineChars="200"/>
        <w:jc w:val="left"/>
        <w:rPr>
          <w:rFonts w:ascii="宋体" w:hAnsi="宋体" w:cs="仿宋"/>
          <w:color w:val="000000" w:themeColor="text1"/>
          <w:sz w:val="28"/>
          <w:szCs w:val="36"/>
          <w14:textFill>
            <w14:solidFill>
              <w14:schemeClr w14:val="tx1"/>
            </w14:solidFill>
          </w14:textFill>
        </w:rPr>
      </w:pPr>
      <w:r>
        <w:rPr>
          <w:rFonts w:hint="eastAsia" w:ascii="宋体" w:hAnsi="宋体" w:cs="仿宋"/>
          <w:color w:val="000000" w:themeColor="text1"/>
          <w:sz w:val="28"/>
          <w:szCs w:val="36"/>
          <w14:textFill>
            <w14:solidFill>
              <w14:schemeClr w14:val="tx1"/>
            </w14:solidFill>
          </w14:textFill>
        </w:rPr>
        <w:t>（三）项目地址：福建省宁德市闽东东路1号市生态环境局大楼1</w:t>
      </w:r>
      <w:r>
        <w:rPr>
          <w:rFonts w:ascii="宋体" w:hAnsi="宋体" w:cs="仿宋"/>
          <w:color w:val="000000" w:themeColor="text1"/>
          <w:sz w:val="28"/>
          <w:szCs w:val="36"/>
          <w14:textFill>
            <w14:solidFill>
              <w14:schemeClr w14:val="tx1"/>
            </w14:solidFill>
          </w14:textFill>
        </w:rPr>
        <w:t>3</w:t>
      </w:r>
      <w:r>
        <w:rPr>
          <w:rFonts w:hint="eastAsia" w:ascii="宋体" w:hAnsi="宋体" w:cs="仿宋"/>
          <w:color w:val="000000" w:themeColor="text1"/>
          <w:sz w:val="28"/>
          <w:szCs w:val="36"/>
          <w14:textFill>
            <w14:solidFill>
              <w14:schemeClr w14:val="tx1"/>
            </w14:solidFill>
          </w14:textFill>
        </w:rPr>
        <w:t>层</w:t>
      </w:r>
    </w:p>
    <w:p w14:paraId="2AC2EBD8">
      <w:pPr>
        <w:ind w:firstLine="560" w:firstLineChars="200"/>
        <w:jc w:val="left"/>
        <w:rPr>
          <w:rFonts w:hint="eastAsia" w:ascii="宋体" w:hAnsi="宋体" w:cs="仿宋"/>
          <w:color w:val="000000" w:themeColor="text1"/>
          <w:sz w:val="28"/>
          <w:szCs w:val="36"/>
          <w14:textFill>
            <w14:solidFill>
              <w14:schemeClr w14:val="tx1"/>
            </w14:solidFill>
          </w14:textFill>
        </w:rPr>
      </w:pPr>
      <w:r>
        <w:rPr>
          <w:rFonts w:hint="eastAsia" w:ascii="宋体" w:hAnsi="宋体" w:cs="仿宋"/>
          <w:color w:val="000000" w:themeColor="text1"/>
          <w:sz w:val="28"/>
          <w:szCs w:val="36"/>
          <w14:textFill>
            <w14:solidFill>
              <w14:schemeClr w14:val="tx1"/>
            </w14:solidFill>
          </w14:textFill>
        </w:rPr>
        <w:t>（四）服务期限：2</w:t>
      </w:r>
      <w:r>
        <w:rPr>
          <w:rFonts w:ascii="宋体" w:hAnsi="宋体" w:cs="仿宋"/>
          <w:color w:val="000000" w:themeColor="text1"/>
          <w:sz w:val="28"/>
          <w:szCs w:val="36"/>
          <w14:textFill>
            <w14:solidFill>
              <w14:schemeClr w14:val="tx1"/>
            </w14:solidFill>
          </w14:textFill>
        </w:rPr>
        <w:t>02</w:t>
      </w:r>
      <w:r>
        <w:rPr>
          <w:rFonts w:hint="eastAsia" w:ascii="宋体" w:hAnsi="宋体" w:cs="仿宋"/>
          <w:color w:val="000000" w:themeColor="text1"/>
          <w:sz w:val="28"/>
          <w:szCs w:val="36"/>
          <w:lang w:val="en-US" w:eastAsia="zh-CN"/>
          <w14:textFill>
            <w14:solidFill>
              <w14:schemeClr w14:val="tx1"/>
            </w14:solidFill>
          </w14:textFill>
        </w:rPr>
        <w:t>6</w:t>
      </w:r>
      <w:r>
        <w:rPr>
          <w:rFonts w:hint="eastAsia" w:ascii="宋体" w:hAnsi="宋体" w:cs="仿宋"/>
          <w:color w:val="000000" w:themeColor="text1"/>
          <w:sz w:val="28"/>
          <w:szCs w:val="36"/>
          <w14:textFill>
            <w14:solidFill>
              <w14:schemeClr w14:val="tx1"/>
            </w14:solidFill>
          </w14:textFill>
        </w:rPr>
        <w:t>年度</w:t>
      </w:r>
    </w:p>
    <w:p w14:paraId="1C8E789D">
      <w:pPr>
        <w:ind w:firstLine="560" w:firstLineChars="200"/>
        <w:jc w:val="left"/>
        <w:rPr>
          <w:rFonts w:hint="eastAsia" w:ascii="宋体" w:hAnsi="宋体" w:cs="仿宋"/>
          <w:color w:val="000000" w:themeColor="text1"/>
          <w:sz w:val="28"/>
          <w:szCs w:val="36"/>
          <w:highlight w:val="yellow"/>
          <w:lang w:eastAsia="zh-CN"/>
          <w14:textFill>
            <w14:solidFill>
              <w14:schemeClr w14:val="tx1"/>
            </w14:solidFill>
          </w14:textFill>
        </w:rPr>
      </w:pPr>
      <w:r>
        <w:rPr>
          <w:rFonts w:hint="eastAsia" w:ascii="宋体" w:hAnsi="宋体" w:cs="仿宋"/>
          <w:color w:val="000000" w:themeColor="text1"/>
          <w:sz w:val="28"/>
          <w:szCs w:val="36"/>
          <w:highlight w:val="none"/>
          <w:lang w:eastAsia="zh-CN"/>
          <w14:textFill>
            <w14:solidFill>
              <w14:schemeClr w14:val="tx1"/>
            </w14:solidFill>
          </w14:textFill>
        </w:rPr>
        <w:t>（</w:t>
      </w:r>
      <w:r>
        <w:rPr>
          <w:rFonts w:hint="eastAsia" w:ascii="宋体" w:hAnsi="宋体" w:cs="仿宋"/>
          <w:color w:val="000000" w:themeColor="text1"/>
          <w:sz w:val="28"/>
          <w:szCs w:val="36"/>
          <w:highlight w:val="none"/>
          <w:lang w:val="en-US" w:eastAsia="zh-CN"/>
          <w14:textFill>
            <w14:solidFill>
              <w14:schemeClr w14:val="tx1"/>
            </w14:solidFill>
          </w14:textFill>
        </w:rPr>
        <w:t>五</w:t>
      </w:r>
      <w:r>
        <w:rPr>
          <w:rFonts w:hint="eastAsia" w:ascii="宋体" w:hAnsi="宋体" w:cs="仿宋"/>
          <w:color w:val="000000" w:themeColor="text1"/>
          <w:sz w:val="28"/>
          <w:szCs w:val="36"/>
          <w:highlight w:val="none"/>
          <w:lang w:eastAsia="zh-CN"/>
          <w14:textFill>
            <w14:solidFill>
              <w14:schemeClr w14:val="tx1"/>
            </w14:solidFill>
          </w14:textFill>
        </w:rPr>
        <w:t>）询价文件下载时间： 202</w:t>
      </w:r>
      <w:r>
        <w:rPr>
          <w:rFonts w:hint="eastAsia" w:ascii="宋体" w:hAnsi="宋体" w:cs="仿宋"/>
          <w:color w:val="000000" w:themeColor="text1"/>
          <w:sz w:val="28"/>
          <w:szCs w:val="36"/>
          <w:highlight w:val="none"/>
          <w:lang w:val="en-US" w:eastAsia="zh-CN"/>
          <w14:textFill>
            <w14:solidFill>
              <w14:schemeClr w14:val="tx1"/>
            </w14:solidFill>
          </w14:textFill>
        </w:rPr>
        <w:t>5</w:t>
      </w:r>
      <w:r>
        <w:rPr>
          <w:rFonts w:hint="eastAsia" w:ascii="宋体" w:hAnsi="宋体" w:cs="仿宋"/>
          <w:color w:val="000000" w:themeColor="text1"/>
          <w:sz w:val="28"/>
          <w:szCs w:val="36"/>
          <w:highlight w:val="none"/>
          <w:lang w:eastAsia="zh-CN"/>
          <w14:textFill>
            <w14:solidFill>
              <w14:schemeClr w14:val="tx1"/>
            </w14:solidFill>
          </w14:textFill>
        </w:rPr>
        <w:t>年1</w:t>
      </w:r>
      <w:r>
        <w:rPr>
          <w:rFonts w:hint="eastAsia" w:ascii="宋体" w:hAnsi="宋体" w:cs="仿宋"/>
          <w:color w:val="000000" w:themeColor="text1"/>
          <w:sz w:val="28"/>
          <w:szCs w:val="36"/>
          <w:highlight w:val="none"/>
          <w:lang w:val="en-US" w:eastAsia="zh-CN"/>
          <w14:textFill>
            <w14:solidFill>
              <w14:schemeClr w14:val="tx1"/>
            </w14:solidFill>
          </w14:textFill>
        </w:rPr>
        <w:t>2</w:t>
      </w:r>
      <w:r>
        <w:rPr>
          <w:rFonts w:hint="eastAsia" w:ascii="宋体" w:hAnsi="宋体" w:cs="仿宋"/>
          <w:color w:val="000000" w:themeColor="text1"/>
          <w:sz w:val="28"/>
          <w:szCs w:val="36"/>
          <w:highlight w:val="none"/>
          <w:lang w:eastAsia="zh-CN"/>
          <w14:textFill>
            <w14:solidFill>
              <w14:schemeClr w14:val="tx1"/>
            </w14:solidFill>
          </w14:textFill>
        </w:rPr>
        <w:t>月</w:t>
      </w:r>
      <w:r>
        <w:rPr>
          <w:rFonts w:hint="eastAsia" w:ascii="宋体" w:hAnsi="宋体" w:cs="仿宋"/>
          <w:color w:val="000000" w:themeColor="text1"/>
          <w:sz w:val="28"/>
          <w:szCs w:val="36"/>
          <w:highlight w:val="none"/>
          <w:lang w:val="en-US" w:eastAsia="zh-CN"/>
          <w14:textFill>
            <w14:solidFill>
              <w14:schemeClr w14:val="tx1"/>
            </w14:solidFill>
          </w14:textFill>
        </w:rPr>
        <w:t>29</w:t>
      </w:r>
      <w:r>
        <w:rPr>
          <w:rFonts w:hint="eastAsia" w:ascii="宋体" w:hAnsi="宋体" w:cs="仿宋"/>
          <w:color w:val="000000" w:themeColor="text1"/>
          <w:sz w:val="28"/>
          <w:szCs w:val="36"/>
          <w:highlight w:val="none"/>
          <w:lang w:eastAsia="zh-CN"/>
          <w14:textFill>
            <w14:solidFill>
              <w14:schemeClr w14:val="tx1"/>
            </w14:solidFill>
          </w14:textFill>
        </w:rPr>
        <w:t>日至202</w:t>
      </w:r>
      <w:r>
        <w:rPr>
          <w:rFonts w:hint="eastAsia" w:ascii="宋体" w:hAnsi="宋体" w:cs="仿宋"/>
          <w:color w:val="000000" w:themeColor="text1"/>
          <w:sz w:val="28"/>
          <w:szCs w:val="36"/>
          <w:highlight w:val="none"/>
          <w:lang w:val="en-US" w:eastAsia="zh-CN"/>
          <w14:textFill>
            <w14:solidFill>
              <w14:schemeClr w14:val="tx1"/>
            </w14:solidFill>
          </w14:textFill>
        </w:rPr>
        <w:t>6</w:t>
      </w:r>
      <w:r>
        <w:rPr>
          <w:rFonts w:hint="eastAsia" w:ascii="宋体" w:hAnsi="宋体" w:cs="仿宋"/>
          <w:color w:val="000000" w:themeColor="text1"/>
          <w:sz w:val="28"/>
          <w:szCs w:val="36"/>
          <w:highlight w:val="none"/>
          <w:lang w:eastAsia="zh-CN"/>
          <w14:textFill>
            <w14:solidFill>
              <w14:schemeClr w14:val="tx1"/>
            </w14:solidFill>
          </w14:textFill>
        </w:rPr>
        <w:t>年</w:t>
      </w:r>
      <w:r>
        <w:rPr>
          <w:rFonts w:hint="eastAsia" w:ascii="宋体" w:hAnsi="宋体" w:cs="仿宋"/>
          <w:color w:val="000000" w:themeColor="text1"/>
          <w:sz w:val="28"/>
          <w:szCs w:val="36"/>
          <w:highlight w:val="none"/>
          <w:lang w:val="en-US" w:eastAsia="zh-CN"/>
          <w14:textFill>
            <w14:solidFill>
              <w14:schemeClr w14:val="tx1"/>
            </w14:solidFill>
          </w14:textFill>
        </w:rPr>
        <w:t>1</w:t>
      </w:r>
      <w:r>
        <w:rPr>
          <w:rFonts w:hint="eastAsia" w:ascii="宋体" w:hAnsi="宋体" w:cs="仿宋"/>
          <w:color w:val="000000" w:themeColor="text1"/>
          <w:sz w:val="28"/>
          <w:szCs w:val="36"/>
          <w:highlight w:val="none"/>
          <w:lang w:eastAsia="zh-CN"/>
          <w14:textFill>
            <w14:solidFill>
              <w14:schemeClr w14:val="tx1"/>
            </w14:solidFill>
          </w14:textFill>
        </w:rPr>
        <w:t>月</w:t>
      </w:r>
      <w:r>
        <w:rPr>
          <w:rFonts w:hint="eastAsia" w:ascii="宋体" w:hAnsi="宋体" w:cs="仿宋"/>
          <w:color w:val="000000" w:themeColor="text1"/>
          <w:sz w:val="28"/>
          <w:szCs w:val="36"/>
          <w:highlight w:val="none"/>
          <w:lang w:val="en-US" w:eastAsia="zh-CN"/>
          <w14:textFill>
            <w14:solidFill>
              <w14:schemeClr w14:val="tx1"/>
            </w14:solidFill>
          </w14:textFill>
        </w:rPr>
        <w:t>6</w:t>
      </w:r>
      <w:r>
        <w:rPr>
          <w:rFonts w:hint="eastAsia" w:ascii="宋体" w:hAnsi="宋体" w:cs="仿宋"/>
          <w:color w:val="000000" w:themeColor="text1"/>
          <w:sz w:val="28"/>
          <w:szCs w:val="36"/>
          <w:highlight w:val="none"/>
          <w:lang w:eastAsia="zh-CN"/>
          <w14:textFill>
            <w14:solidFill>
              <w14:schemeClr w14:val="tx1"/>
            </w14:solidFill>
          </w14:textFill>
        </w:rPr>
        <w:t>日直接从福建省生态环境厅官网的“公告公示”栏里下载。</w:t>
      </w:r>
    </w:p>
    <w:p w14:paraId="58853159">
      <w:pPr>
        <w:jc w:val="left"/>
        <w:rPr>
          <w:rFonts w:hint="eastAsia" w:ascii="宋体" w:hAnsi="宋体" w:eastAsia="宋体"/>
          <w:b/>
          <w:bCs/>
          <w:sz w:val="28"/>
          <w:szCs w:val="28"/>
          <w:lang w:eastAsia="zh-CN"/>
        </w:rPr>
      </w:pPr>
      <w:r>
        <w:rPr>
          <w:rFonts w:hint="eastAsia" w:ascii="宋体" w:hAnsi="宋体"/>
          <w:b/>
          <w:bCs/>
          <w:sz w:val="28"/>
          <w:szCs w:val="28"/>
        </w:rPr>
        <w:t>二、技术要求</w:t>
      </w:r>
      <w:r>
        <w:rPr>
          <w:rFonts w:hint="eastAsia" w:ascii="宋体" w:hAnsi="宋体"/>
          <w:b/>
          <w:bCs/>
          <w:sz w:val="28"/>
          <w:szCs w:val="28"/>
          <w:lang w:eastAsia="zh-CN"/>
        </w:rPr>
        <w:t>：</w:t>
      </w:r>
    </w:p>
    <w:p w14:paraId="33B080ED">
      <w:pPr>
        <w:jc w:val="left"/>
        <w:rPr>
          <w:rFonts w:ascii="宋体" w:hAnsi="宋体"/>
          <w:sz w:val="28"/>
          <w:szCs w:val="28"/>
        </w:rPr>
      </w:pPr>
      <w:r>
        <w:rPr>
          <w:rFonts w:hint="eastAsia" w:ascii="宋体" w:hAnsi="宋体"/>
          <w:sz w:val="28"/>
          <w:szCs w:val="28"/>
        </w:rPr>
        <w:t>（一）气体用途</w:t>
      </w:r>
    </w:p>
    <w:p w14:paraId="0D959E56">
      <w:pPr>
        <w:ind w:firstLine="560" w:firstLineChars="200"/>
        <w:jc w:val="left"/>
        <w:rPr>
          <w:rFonts w:ascii="宋体" w:hAnsi="宋体"/>
          <w:sz w:val="28"/>
          <w:szCs w:val="28"/>
        </w:rPr>
      </w:pPr>
      <w:r>
        <w:rPr>
          <w:rFonts w:hint="eastAsia" w:ascii="宋体" w:hAnsi="宋体"/>
          <w:sz w:val="28"/>
          <w:szCs w:val="28"/>
        </w:rPr>
        <w:t>实验室仪器设备运行所需的各类气体。</w:t>
      </w:r>
    </w:p>
    <w:p w14:paraId="18FC78EA">
      <w:pPr>
        <w:pStyle w:val="55"/>
        <w:numPr>
          <w:ilvl w:val="0"/>
          <w:numId w:val="1"/>
        </w:numPr>
        <w:ind w:firstLineChars="0"/>
        <w:jc w:val="left"/>
        <w:rPr>
          <w:rFonts w:ascii="宋体" w:hAnsi="宋体"/>
          <w:sz w:val="28"/>
          <w:szCs w:val="28"/>
        </w:rPr>
      </w:pPr>
      <w:r>
        <w:rPr>
          <w:rFonts w:hint="eastAsia" w:ascii="宋体" w:hAnsi="宋体"/>
          <w:sz w:val="28"/>
          <w:szCs w:val="28"/>
        </w:rPr>
        <w:t>气体种类及技术规格</w:t>
      </w:r>
    </w:p>
    <w:p w14:paraId="27088946">
      <w:pPr>
        <w:ind w:firstLine="560" w:firstLineChars="200"/>
        <w:jc w:val="left"/>
        <w:rPr>
          <w:rFonts w:hint="eastAsia" w:ascii="宋体" w:hAnsi="宋体"/>
          <w:sz w:val="28"/>
          <w:szCs w:val="28"/>
        </w:rPr>
      </w:pPr>
      <w:r>
        <w:rPr>
          <w:rFonts w:ascii="宋体" w:hAnsi="宋体"/>
          <w:sz w:val="28"/>
          <w:szCs w:val="28"/>
        </w:rPr>
        <w:t>1</w:t>
      </w:r>
      <w:r>
        <w:rPr>
          <w:rFonts w:hint="eastAsia" w:ascii="宋体" w:hAnsi="宋体"/>
          <w:sz w:val="28"/>
          <w:szCs w:val="28"/>
        </w:rPr>
        <w:t>、投标人提供气体规格应优于或等于采购方提供的表1《货物清单一览表》指标，保障实验室气体的品质；</w:t>
      </w:r>
    </w:p>
    <w:p w14:paraId="6CAF3E74">
      <w:pPr>
        <w:pStyle w:val="14"/>
        <w:widowControl/>
        <w:spacing w:before="60" w:beforeAutospacing="0" w:after="60" w:afterAutospacing="0" w:line="240" w:lineRule="auto"/>
        <w:ind w:left="0" w:right="0" w:firstLine="560" w:firstLineChars="200"/>
        <w:rPr>
          <w:rFonts w:hint="eastAsia" w:ascii="宋体" w:hAnsi="宋体"/>
          <w:color w:val="auto"/>
          <w:sz w:val="28"/>
          <w:szCs w:val="28"/>
          <w:lang w:eastAsia="zh-CN"/>
        </w:rPr>
      </w:pPr>
      <w:r>
        <w:rPr>
          <w:rFonts w:hint="eastAsia" w:ascii="宋体" w:hAnsi="宋体"/>
          <w:color w:val="auto"/>
          <w:sz w:val="28"/>
          <w:szCs w:val="28"/>
          <w:lang w:val="en-US" w:eastAsia="zh-CN"/>
        </w:rPr>
        <w:t>2、</w:t>
      </w:r>
      <w:r>
        <w:rPr>
          <w:rFonts w:ascii="宋体" w:hAnsi="宋体"/>
          <w:sz w:val="28"/>
          <w:szCs w:val="28"/>
        </w:rPr>
        <w:t>投标人应对采购文件中所列的</w:t>
      </w:r>
      <w:r>
        <w:rPr>
          <w:rFonts w:hint="eastAsia" w:ascii="宋体" w:hAnsi="宋体"/>
          <w:sz w:val="28"/>
          <w:szCs w:val="28"/>
          <w:lang w:val="en-US" w:eastAsia="zh-CN"/>
        </w:rPr>
        <w:t>实验室气体</w:t>
      </w:r>
      <w:r>
        <w:rPr>
          <w:rFonts w:ascii="宋体" w:hAnsi="宋体"/>
          <w:sz w:val="28"/>
          <w:szCs w:val="28"/>
        </w:rPr>
        <w:t>整体响应，</w:t>
      </w:r>
      <w:r>
        <w:rPr>
          <w:rFonts w:hint="eastAsia" w:ascii="宋体" w:hAnsi="宋体"/>
          <w:sz w:val="28"/>
          <w:szCs w:val="28"/>
          <w:lang w:val="en-US" w:eastAsia="zh-CN"/>
        </w:rPr>
        <w:t>严格按照货物清单中要求的逐个</w:t>
      </w:r>
      <w:r>
        <w:rPr>
          <w:rFonts w:ascii="宋体" w:hAnsi="宋体"/>
          <w:sz w:val="28"/>
          <w:szCs w:val="28"/>
        </w:rPr>
        <w:t>报价</w:t>
      </w:r>
      <w:r>
        <w:rPr>
          <w:rFonts w:hint="eastAsia" w:ascii="宋体" w:hAnsi="宋体"/>
          <w:sz w:val="28"/>
          <w:szCs w:val="28"/>
          <w:lang w:eastAsia="zh-CN"/>
        </w:rPr>
        <w:t>，</w:t>
      </w:r>
      <w:r>
        <w:rPr>
          <w:rFonts w:hint="eastAsia" w:ascii="宋体" w:hAnsi="宋体"/>
          <w:sz w:val="28"/>
          <w:szCs w:val="28"/>
          <w:lang w:val="en-US" w:eastAsia="zh-CN"/>
        </w:rPr>
        <w:t>报价</w:t>
      </w:r>
      <w:r>
        <w:rPr>
          <w:rFonts w:ascii="宋体" w:hAnsi="宋体"/>
          <w:sz w:val="28"/>
          <w:szCs w:val="28"/>
        </w:rPr>
        <w:t>时应详细列出每一</w:t>
      </w:r>
      <w:r>
        <w:rPr>
          <w:rFonts w:hint="eastAsia" w:ascii="宋体" w:hAnsi="宋体"/>
          <w:sz w:val="28"/>
          <w:szCs w:val="28"/>
          <w:lang w:val="en-US" w:eastAsia="zh-CN"/>
        </w:rPr>
        <w:t>种耗材</w:t>
      </w:r>
      <w:r>
        <w:rPr>
          <w:rFonts w:ascii="宋体" w:hAnsi="宋体"/>
          <w:sz w:val="28"/>
          <w:szCs w:val="28"/>
        </w:rPr>
        <w:t>的单价及总报价</w:t>
      </w:r>
      <w:r>
        <w:rPr>
          <w:rFonts w:hint="eastAsia" w:ascii="宋体" w:hAnsi="宋体"/>
          <w:color w:val="auto"/>
          <w:sz w:val="28"/>
          <w:szCs w:val="28"/>
        </w:rPr>
        <w:t>（含税，要详细列明所有费用）</w:t>
      </w:r>
      <w:r>
        <w:rPr>
          <w:rFonts w:ascii="宋体" w:hAnsi="宋体"/>
          <w:sz w:val="28"/>
          <w:szCs w:val="28"/>
        </w:rPr>
        <w:t>，以便于评审</w:t>
      </w:r>
      <w:r>
        <w:rPr>
          <w:rFonts w:hint="eastAsia" w:ascii="宋体" w:hAnsi="宋体"/>
          <w:sz w:val="28"/>
          <w:szCs w:val="28"/>
          <w:lang w:eastAsia="zh-CN"/>
        </w:rPr>
        <w:t>，</w:t>
      </w:r>
      <w:r>
        <w:rPr>
          <w:rFonts w:hint="eastAsia" w:ascii="宋体" w:hAnsi="宋体"/>
          <w:color w:val="auto"/>
          <w:sz w:val="28"/>
          <w:szCs w:val="28"/>
        </w:rPr>
        <w:t>缺项的报价视为无效投标</w:t>
      </w:r>
      <w:r>
        <w:rPr>
          <w:rFonts w:hint="eastAsia" w:ascii="宋体" w:hAnsi="宋体"/>
          <w:color w:val="auto"/>
          <w:sz w:val="28"/>
          <w:szCs w:val="28"/>
          <w:lang w:eastAsia="zh-CN"/>
        </w:rPr>
        <w:t>。</w:t>
      </w:r>
    </w:p>
    <w:p w14:paraId="1A7ED9A6">
      <w:pPr>
        <w:pStyle w:val="14"/>
        <w:widowControl/>
        <w:spacing w:before="60" w:beforeAutospacing="0" w:after="60" w:afterAutospacing="0" w:line="240" w:lineRule="auto"/>
        <w:ind w:left="0" w:right="0" w:firstLine="560" w:firstLineChars="200"/>
        <w:rPr>
          <w:rFonts w:hint="eastAsia" w:ascii="宋体" w:hAnsi="宋体"/>
          <w:color w:val="auto"/>
          <w:sz w:val="28"/>
          <w:szCs w:val="28"/>
          <w:lang w:val="en-US" w:eastAsia="zh-CN"/>
        </w:rPr>
      </w:pPr>
    </w:p>
    <w:p w14:paraId="48766D0D">
      <w:pPr>
        <w:ind w:firstLine="560" w:firstLineChars="200"/>
        <w:jc w:val="center"/>
        <w:rPr>
          <w:rFonts w:ascii="宋体" w:hAnsi="宋体"/>
          <w:sz w:val="28"/>
          <w:szCs w:val="28"/>
        </w:rPr>
      </w:pPr>
      <w:r>
        <w:rPr>
          <w:rFonts w:hint="eastAsia" w:ascii="宋体" w:hAnsi="宋体"/>
          <w:sz w:val="28"/>
          <w:szCs w:val="28"/>
        </w:rPr>
        <w:t>表1 货物清单一览表</w:t>
      </w:r>
    </w:p>
    <w:tbl>
      <w:tblPr>
        <w:tblStyle w:val="16"/>
        <w:tblW w:w="51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90"/>
        <w:gridCol w:w="3128"/>
        <w:gridCol w:w="1278"/>
        <w:gridCol w:w="1485"/>
      </w:tblGrid>
      <w:tr w14:paraId="63479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5" w:type="pct"/>
            <w:vAlign w:val="center"/>
          </w:tcPr>
          <w:p w14:paraId="490981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序号</w:t>
            </w:r>
          </w:p>
        </w:tc>
        <w:tc>
          <w:tcPr>
            <w:tcW w:w="1140" w:type="pct"/>
            <w:vAlign w:val="center"/>
          </w:tcPr>
          <w:p w14:paraId="36C4365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产品名称</w:t>
            </w:r>
          </w:p>
        </w:tc>
        <w:tc>
          <w:tcPr>
            <w:tcW w:w="1792" w:type="pct"/>
            <w:vAlign w:val="center"/>
          </w:tcPr>
          <w:p w14:paraId="6CAF3E6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8"/>
                <w:szCs w:val="28"/>
              </w:rPr>
            </w:pPr>
            <w:r>
              <w:rPr>
                <w:rFonts w:hint="eastAsia" w:ascii="宋体" w:hAnsi="宋体"/>
                <w:sz w:val="28"/>
                <w:szCs w:val="28"/>
              </w:rPr>
              <w:t>型号规格</w:t>
            </w:r>
          </w:p>
        </w:tc>
        <w:tc>
          <w:tcPr>
            <w:tcW w:w="732" w:type="pct"/>
            <w:vAlign w:val="center"/>
          </w:tcPr>
          <w:p w14:paraId="72C6C82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单位</w:t>
            </w:r>
          </w:p>
        </w:tc>
        <w:tc>
          <w:tcPr>
            <w:tcW w:w="849" w:type="pct"/>
            <w:vAlign w:val="center"/>
          </w:tcPr>
          <w:p w14:paraId="57FA811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lang w:val="en-US" w:eastAsia="zh-CN"/>
              </w:rPr>
              <w:t>计划</w:t>
            </w:r>
            <w:r>
              <w:rPr>
                <w:rFonts w:hint="eastAsia" w:ascii="宋体" w:hAnsi="宋体"/>
                <w:sz w:val="28"/>
                <w:szCs w:val="28"/>
              </w:rPr>
              <w:t>数量</w:t>
            </w:r>
          </w:p>
        </w:tc>
      </w:tr>
      <w:tr w14:paraId="199F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5" w:type="pct"/>
            <w:vAlign w:val="center"/>
          </w:tcPr>
          <w:p w14:paraId="0C6E88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1</w:t>
            </w:r>
          </w:p>
        </w:tc>
        <w:tc>
          <w:tcPr>
            <w:tcW w:w="1140" w:type="pct"/>
            <w:vAlign w:val="center"/>
          </w:tcPr>
          <w:p w14:paraId="3DE8A7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高纯氦气</w:t>
            </w:r>
          </w:p>
        </w:tc>
        <w:tc>
          <w:tcPr>
            <w:tcW w:w="1792" w:type="pct"/>
            <w:vAlign w:val="center"/>
          </w:tcPr>
          <w:p w14:paraId="0A6BB20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8"/>
                <w:szCs w:val="28"/>
                <w:lang w:eastAsia="zh-CN"/>
              </w:rPr>
            </w:pPr>
            <w:r>
              <w:rPr>
                <w:rFonts w:hint="eastAsia" w:ascii="宋体" w:hAnsi="宋体"/>
                <w:sz w:val="28"/>
                <w:szCs w:val="28"/>
              </w:rPr>
              <w:t>40L</w:t>
            </w:r>
            <w:r>
              <w:rPr>
                <w:rFonts w:hint="eastAsia" w:ascii="宋体" w:hAnsi="宋体"/>
                <w:sz w:val="28"/>
                <w:szCs w:val="28"/>
                <w:lang w:eastAsia="zh-CN"/>
              </w:rPr>
              <w:t>，</w:t>
            </w:r>
            <w:r>
              <w:rPr>
                <w:rFonts w:hint="eastAsia" w:ascii="宋体" w:hAnsi="宋体"/>
                <w:sz w:val="28"/>
                <w:szCs w:val="28"/>
              </w:rPr>
              <w:t>13.0</w:t>
            </w:r>
            <w:r>
              <w:rPr>
                <w:rFonts w:hint="eastAsia" w:ascii="宋体" w:hAnsi="宋体"/>
                <w:sz w:val="28"/>
                <w:szCs w:val="28"/>
                <w:lang w:val="en-US" w:eastAsia="zh-CN"/>
              </w:rPr>
              <w:t>±0.5</w:t>
            </w:r>
            <w:r>
              <w:rPr>
                <w:rFonts w:hint="eastAsia" w:ascii="宋体" w:hAnsi="宋体"/>
                <w:sz w:val="28"/>
                <w:szCs w:val="28"/>
              </w:rPr>
              <w:t>Mpa</w:t>
            </w:r>
          </w:p>
          <w:p w14:paraId="01011C2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8"/>
                <w:szCs w:val="28"/>
              </w:rPr>
            </w:pPr>
            <w:r>
              <w:rPr>
                <w:rFonts w:hint="eastAsia" w:ascii="宋体" w:hAnsi="宋体"/>
                <w:sz w:val="28"/>
                <w:szCs w:val="28"/>
              </w:rPr>
              <w:t>≧99.999%</w:t>
            </w:r>
          </w:p>
        </w:tc>
        <w:tc>
          <w:tcPr>
            <w:tcW w:w="732" w:type="pct"/>
            <w:vAlign w:val="center"/>
          </w:tcPr>
          <w:p w14:paraId="625904E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瓶</w:t>
            </w:r>
          </w:p>
        </w:tc>
        <w:tc>
          <w:tcPr>
            <w:tcW w:w="849" w:type="pct"/>
            <w:vAlign w:val="center"/>
          </w:tcPr>
          <w:p w14:paraId="5FBDBB6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z w:val="28"/>
                <w:szCs w:val="28"/>
                <w:lang w:val="en-US" w:eastAsia="zh-CN"/>
              </w:rPr>
            </w:pPr>
            <w:r>
              <w:rPr>
                <w:rFonts w:hint="eastAsia" w:ascii="宋体" w:hAnsi="宋体"/>
                <w:sz w:val="28"/>
                <w:szCs w:val="28"/>
                <w:lang w:val="en-US" w:eastAsia="zh-CN"/>
              </w:rPr>
              <w:t>20</w:t>
            </w:r>
          </w:p>
        </w:tc>
      </w:tr>
      <w:tr w14:paraId="145DA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5" w:type="pct"/>
            <w:vAlign w:val="center"/>
          </w:tcPr>
          <w:p w14:paraId="336FAE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2</w:t>
            </w:r>
          </w:p>
        </w:tc>
        <w:tc>
          <w:tcPr>
            <w:tcW w:w="1140" w:type="pct"/>
            <w:vAlign w:val="center"/>
          </w:tcPr>
          <w:p w14:paraId="35ADF2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高纯氩气</w:t>
            </w:r>
          </w:p>
        </w:tc>
        <w:tc>
          <w:tcPr>
            <w:tcW w:w="1792" w:type="pct"/>
            <w:vAlign w:val="center"/>
          </w:tcPr>
          <w:p w14:paraId="546ADFC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8"/>
                <w:szCs w:val="28"/>
                <w:lang w:eastAsia="zh-CN"/>
              </w:rPr>
            </w:pPr>
            <w:r>
              <w:rPr>
                <w:rFonts w:hint="eastAsia" w:ascii="宋体" w:hAnsi="宋体"/>
                <w:sz w:val="28"/>
                <w:szCs w:val="28"/>
              </w:rPr>
              <w:t>40L</w:t>
            </w:r>
            <w:r>
              <w:rPr>
                <w:rFonts w:hint="eastAsia" w:ascii="宋体" w:hAnsi="宋体"/>
                <w:sz w:val="28"/>
                <w:szCs w:val="28"/>
                <w:lang w:eastAsia="zh-CN"/>
              </w:rPr>
              <w:t>，</w:t>
            </w:r>
            <w:r>
              <w:rPr>
                <w:rFonts w:hint="eastAsia" w:ascii="宋体" w:hAnsi="宋体"/>
                <w:sz w:val="28"/>
                <w:szCs w:val="28"/>
              </w:rPr>
              <w:t>13.0</w:t>
            </w:r>
            <w:r>
              <w:rPr>
                <w:rFonts w:hint="eastAsia" w:ascii="宋体" w:hAnsi="宋体"/>
                <w:sz w:val="28"/>
                <w:szCs w:val="28"/>
                <w:lang w:val="en-US" w:eastAsia="zh-CN"/>
              </w:rPr>
              <w:t>±0.5</w:t>
            </w:r>
            <w:r>
              <w:rPr>
                <w:rFonts w:hint="eastAsia" w:ascii="宋体" w:hAnsi="宋体"/>
                <w:sz w:val="28"/>
                <w:szCs w:val="28"/>
              </w:rPr>
              <w:t>Mpa</w:t>
            </w:r>
          </w:p>
          <w:p w14:paraId="7B661B8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8"/>
                <w:szCs w:val="28"/>
              </w:rPr>
            </w:pPr>
            <w:r>
              <w:rPr>
                <w:rFonts w:hint="eastAsia" w:ascii="宋体" w:hAnsi="宋体"/>
                <w:sz w:val="28"/>
                <w:szCs w:val="28"/>
              </w:rPr>
              <w:t>≧99.999%</w:t>
            </w:r>
          </w:p>
        </w:tc>
        <w:tc>
          <w:tcPr>
            <w:tcW w:w="732" w:type="pct"/>
            <w:vAlign w:val="center"/>
          </w:tcPr>
          <w:p w14:paraId="046258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瓶</w:t>
            </w:r>
          </w:p>
        </w:tc>
        <w:tc>
          <w:tcPr>
            <w:tcW w:w="849" w:type="pct"/>
            <w:vAlign w:val="center"/>
          </w:tcPr>
          <w:p w14:paraId="30FC580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1</w:t>
            </w:r>
            <w:r>
              <w:rPr>
                <w:rFonts w:ascii="宋体" w:hAnsi="宋体"/>
                <w:sz w:val="28"/>
                <w:szCs w:val="28"/>
              </w:rPr>
              <w:t>20</w:t>
            </w:r>
          </w:p>
        </w:tc>
      </w:tr>
      <w:tr w14:paraId="3A47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5" w:type="pct"/>
            <w:vAlign w:val="center"/>
          </w:tcPr>
          <w:p w14:paraId="0AE46C6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3</w:t>
            </w:r>
          </w:p>
        </w:tc>
        <w:tc>
          <w:tcPr>
            <w:tcW w:w="1140" w:type="pct"/>
            <w:vAlign w:val="center"/>
          </w:tcPr>
          <w:p w14:paraId="18F98DE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高纯空气</w:t>
            </w:r>
          </w:p>
        </w:tc>
        <w:tc>
          <w:tcPr>
            <w:tcW w:w="1792" w:type="pct"/>
            <w:vAlign w:val="center"/>
          </w:tcPr>
          <w:p w14:paraId="0C2761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8"/>
                <w:szCs w:val="28"/>
              </w:rPr>
            </w:pPr>
            <w:r>
              <w:rPr>
                <w:rFonts w:hint="eastAsia" w:ascii="宋体" w:hAnsi="宋体"/>
                <w:sz w:val="28"/>
                <w:szCs w:val="28"/>
              </w:rPr>
              <w:t>40L</w:t>
            </w:r>
            <w:r>
              <w:rPr>
                <w:rFonts w:hint="eastAsia" w:ascii="宋体" w:hAnsi="宋体"/>
                <w:sz w:val="28"/>
                <w:szCs w:val="28"/>
                <w:lang w:eastAsia="zh-CN"/>
              </w:rPr>
              <w:t>，</w:t>
            </w:r>
            <w:r>
              <w:rPr>
                <w:rFonts w:hint="eastAsia" w:ascii="宋体" w:hAnsi="宋体"/>
                <w:sz w:val="28"/>
                <w:szCs w:val="28"/>
              </w:rPr>
              <w:t>1</w:t>
            </w:r>
            <w:r>
              <w:rPr>
                <w:rFonts w:hint="eastAsia" w:ascii="宋体" w:hAnsi="宋体"/>
                <w:sz w:val="28"/>
                <w:szCs w:val="28"/>
                <w:lang w:val="en-US" w:eastAsia="zh-CN"/>
              </w:rPr>
              <w:t>0</w:t>
            </w:r>
            <w:r>
              <w:rPr>
                <w:rFonts w:hint="eastAsia" w:ascii="宋体" w:hAnsi="宋体"/>
                <w:sz w:val="28"/>
                <w:szCs w:val="28"/>
              </w:rPr>
              <w:t>.0</w:t>
            </w:r>
            <w:r>
              <w:rPr>
                <w:rFonts w:hint="eastAsia" w:ascii="宋体" w:hAnsi="宋体"/>
                <w:sz w:val="28"/>
                <w:szCs w:val="28"/>
                <w:lang w:val="en-US" w:eastAsia="zh-CN"/>
              </w:rPr>
              <w:t>±0.5</w:t>
            </w:r>
            <w:r>
              <w:rPr>
                <w:rFonts w:hint="eastAsia" w:ascii="宋体" w:hAnsi="宋体"/>
                <w:sz w:val="28"/>
                <w:szCs w:val="28"/>
              </w:rPr>
              <w:t>Mpa</w:t>
            </w:r>
          </w:p>
        </w:tc>
        <w:tc>
          <w:tcPr>
            <w:tcW w:w="732" w:type="pct"/>
            <w:vAlign w:val="center"/>
          </w:tcPr>
          <w:p w14:paraId="2292B18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瓶</w:t>
            </w:r>
          </w:p>
        </w:tc>
        <w:tc>
          <w:tcPr>
            <w:tcW w:w="849" w:type="pct"/>
            <w:vAlign w:val="center"/>
          </w:tcPr>
          <w:p w14:paraId="7CE4EF4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sz w:val="28"/>
                <w:szCs w:val="28"/>
                <w:lang w:val="en-US" w:eastAsia="zh-CN"/>
              </w:rPr>
            </w:pPr>
            <w:r>
              <w:rPr>
                <w:rFonts w:hint="eastAsia" w:ascii="宋体" w:hAnsi="宋体"/>
                <w:sz w:val="28"/>
                <w:szCs w:val="28"/>
                <w:lang w:val="en-US" w:eastAsia="zh-CN"/>
              </w:rPr>
              <w:t>4</w:t>
            </w:r>
          </w:p>
        </w:tc>
      </w:tr>
      <w:tr w14:paraId="68ED8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5" w:type="pct"/>
            <w:vAlign w:val="center"/>
          </w:tcPr>
          <w:p w14:paraId="0CAAC9F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4</w:t>
            </w:r>
          </w:p>
        </w:tc>
        <w:tc>
          <w:tcPr>
            <w:tcW w:w="1140" w:type="pct"/>
            <w:vAlign w:val="center"/>
          </w:tcPr>
          <w:p w14:paraId="7F7E6A9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高纯乙炔</w:t>
            </w:r>
          </w:p>
        </w:tc>
        <w:tc>
          <w:tcPr>
            <w:tcW w:w="1792" w:type="pct"/>
            <w:vAlign w:val="center"/>
          </w:tcPr>
          <w:p w14:paraId="4967F8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8"/>
                <w:szCs w:val="28"/>
              </w:rPr>
            </w:pPr>
            <w:r>
              <w:rPr>
                <w:rFonts w:hint="eastAsia" w:ascii="宋体" w:hAnsi="宋体"/>
                <w:sz w:val="28"/>
                <w:szCs w:val="28"/>
              </w:rPr>
              <w:t>40L</w:t>
            </w:r>
            <w:r>
              <w:rPr>
                <w:rFonts w:hint="eastAsia" w:ascii="宋体" w:hAnsi="宋体"/>
                <w:sz w:val="28"/>
                <w:szCs w:val="28"/>
                <w:lang w:eastAsia="zh-CN"/>
              </w:rPr>
              <w:t>，</w:t>
            </w:r>
            <w:r>
              <w:rPr>
                <w:rFonts w:hint="eastAsia" w:ascii="宋体" w:hAnsi="宋体"/>
                <w:sz w:val="28"/>
                <w:szCs w:val="28"/>
              </w:rPr>
              <w:t>5KG、≧99.</w:t>
            </w:r>
            <w:r>
              <w:rPr>
                <w:rFonts w:hint="eastAsia" w:ascii="宋体" w:hAnsi="宋体"/>
                <w:sz w:val="28"/>
                <w:szCs w:val="28"/>
                <w:lang w:val="en-US" w:eastAsia="zh-CN"/>
              </w:rPr>
              <w:t>5</w:t>
            </w:r>
            <w:r>
              <w:rPr>
                <w:rFonts w:hint="eastAsia" w:ascii="宋体" w:hAnsi="宋体"/>
                <w:sz w:val="28"/>
                <w:szCs w:val="28"/>
              </w:rPr>
              <w:t>%</w:t>
            </w:r>
          </w:p>
        </w:tc>
        <w:tc>
          <w:tcPr>
            <w:tcW w:w="732" w:type="pct"/>
            <w:vAlign w:val="center"/>
          </w:tcPr>
          <w:p w14:paraId="545202A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瓶</w:t>
            </w:r>
          </w:p>
        </w:tc>
        <w:tc>
          <w:tcPr>
            <w:tcW w:w="849" w:type="pct"/>
            <w:vAlign w:val="center"/>
          </w:tcPr>
          <w:p w14:paraId="27BD44A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sz w:val="28"/>
                <w:szCs w:val="28"/>
                <w:lang w:val="en-US" w:eastAsia="zh-CN"/>
              </w:rPr>
            </w:pPr>
            <w:r>
              <w:rPr>
                <w:rFonts w:hint="eastAsia" w:ascii="宋体" w:hAnsi="宋体"/>
                <w:sz w:val="28"/>
                <w:szCs w:val="28"/>
                <w:lang w:val="en-US" w:eastAsia="zh-CN"/>
              </w:rPr>
              <w:t>6</w:t>
            </w:r>
          </w:p>
        </w:tc>
      </w:tr>
      <w:tr w14:paraId="73D8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5" w:type="pct"/>
            <w:vAlign w:val="center"/>
          </w:tcPr>
          <w:p w14:paraId="3E42C68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5</w:t>
            </w:r>
          </w:p>
        </w:tc>
        <w:tc>
          <w:tcPr>
            <w:tcW w:w="1140" w:type="pct"/>
            <w:vAlign w:val="center"/>
          </w:tcPr>
          <w:p w14:paraId="66F4894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高纯氮气</w:t>
            </w:r>
          </w:p>
        </w:tc>
        <w:tc>
          <w:tcPr>
            <w:tcW w:w="1792" w:type="pct"/>
            <w:vAlign w:val="center"/>
          </w:tcPr>
          <w:p w14:paraId="2800613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8"/>
                <w:szCs w:val="28"/>
                <w:lang w:eastAsia="zh-CN"/>
              </w:rPr>
            </w:pPr>
            <w:r>
              <w:rPr>
                <w:rFonts w:hint="eastAsia" w:ascii="宋体" w:hAnsi="宋体"/>
                <w:sz w:val="28"/>
                <w:szCs w:val="28"/>
              </w:rPr>
              <w:t>4</w:t>
            </w:r>
            <w:r>
              <w:rPr>
                <w:rFonts w:hint="eastAsia" w:ascii="宋体" w:hAnsi="宋体"/>
                <w:sz w:val="28"/>
                <w:szCs w:val="28"/>
                <w:lang w:val="en-US" w:eastAsia="zh-CN"/>
              </w:rPr>
              <w:t>0</w:t>
            </w:r>
            <w:r>
              <w:rPr>
                <w:rFonts w:hint="eastAsia" w:ascii="宋体" w:hAnsi="宋体"/>
                <w:sz w:val="28"/>
                <w:szCs w:val="28"/>
              </w:rPr>
              <w:t>L</w:t>
            </w:r>
            <w:r>
              <w:rPr>
                <w:rFonts w:hint="eastAsia" w:ascii="宋体" w:hAnsi="宋体"/>
                <w:sz w:val="28"/>
                <w:szCs w:val="28"/>
                <w:lang w:eastAsia="zh-CN"/>
              </w:rPr>
              <w:t>，</w:t>
            </w:r>
            <w:r>
              <w:rPr>
                <w:rFonts w:hint="eastAsia" w:ascii="宋体" w:hAnsi="宋体"/>
                <w:sz w:val="28"/>
                <w:szCs w:val="28"/>
              </w:rPr>
              <w:t>13.0</w:t>
            </w:r>
            <w:r>
              <w:rPr>
                <w:rFonts w:hint="eastAsia" w:ascii="宋体" w:hAnsi="宋体"/>
                <w:sz w:val="28"/>
                <w:szCs w:val="28"/>
                <w:lang w:val="en-US" w:eastAsia="zh-CN"/>
              </w:rPr>
              <w:t>±0.5</w:t>
            </w:r>
            <w:r>
              <w:rPr>
                <w:rFonts w:hint="eastAsia" w:ascii="宋体" w:hAnsi="宋体"/>
                <w:sz w:val="28"/>
                <w:szCs w:val="28"/>
              </w:rPr>
              <w:t>Mpa</w:t>
            </w:r>
          </w:p>
          <w:p w14:paraId="5D390FF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8"/>
                <w:szCs w:val="28"/>
              </w:rPr>
            </w:pPr>
            <w:r>
              <w:rPr>
                <w:rFonts w:hint="eastAsia" w:ascii="宋体" w:hAnsi="宋体"/>
                <w:sz w:val="28"/>
                <w:szCs w:val="28"/>
              </w:rPr>
              <w:t>≧99.999%</w:t>
            </w:r>
          </w:p>
        </w:tc>
        <w:tc>
          <w:tcPr>
            <w:tcW w:w="732" w:type="pct"/>
            <w:vAlign w:val="center"/>
          </w:tcPr>
          <w:p w14:paraId="5D63AB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瓶</w:t>
            </w:r>
          </w:p>
        </w:tc>
        <w:tc>
          <w:tcPr>
            <w:tcW w:w="849" w:type="pct"/>
            <w:vAlign w:val="center"/>
          </w:tcPr>
          <w:p w14:paraId="0DB2B31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z w:val="28"/>
                <w:szCs w:val="28"/>
                <w:lang w:val="en-US" w:eastAsia="zh-CN"/>
              </w:rPr>
            </w:pPr>
            <w:r>
              <w:rPr>
                <w:rFonts w:hint="eastAsia" w:ascii="宋体" w:hAnsi="宋体"/>
                <w:sz w:val="28"/>
                <w:szCs w:val="28"/>
                <w:lang w:val="en-US" w:eastAsia="zh-CN"/>
              </w:rPr>
              <w:t>30</w:t>
            </w:r>
          </w:p>
        </w:tc>
      </w:tr>
      <w:tr w14:paraId="50D1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5" w:type="pct"/>
            <w:vAlign w:val="center"/>
          </w:tcPr>
          <w:p w14:paraId="4AE626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6</w:t>
            </w:r>
          </w:p>
        </w:tc>
        <w:tc>
          <w:tcPr>
            <w:tcW w:w="1140" w:type="pct"/>
            <w:vAlign w:val="center"/>
          </w:tcPr>
          <w:p w14:paraId="3D9EC70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高纯氢气</w:t>
            </w:r>
          </w:p>
        </w:tc>
        <w:tc>
          <w:tcPr>
            <w:tcW w:w="1792" w:type="pct"/>
            <w:vAlign w:val="center"/>
          </w:tcPr>
          <w:p w14:paraId="4DFC07A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8"/>
                <w:szCs w:val="28"/>
                <w:lang w:eastAsia="zh-CN"/>
              </w:rPr>
            </w:pPr>
            <w:r>
              <w:rPr>
                <w:rFonts w:hint="eastAsia" w:ascii="宋体" w:hAnsi="宋体"/>
                <w:sz w:val="28"/>
                <w:szCs w:val="28"/>
              </w:rPr>
              <w:t>40L</w:t>
            </w:r>
            <w:r>
              <w:rPr>
                <w:rFonts w:hint="eastAsia" w:ascii="宋体" w:hAnsi="宋体"/>
                <w:sz w:val="28"/>
                <w:szCs w:val="28"/>
                <w:lang w:eastAsia="zh-CN"/>
              </w:rPr>
              <w:t>，</w:t>
            </w:r>
            <w:r>
              <w:rPr>
                <w:rFonts w:hint="eastAsia" w:ascii="宋体" w:hAnsi="宋体"/>
                <w:sz w:val="28"/>
                <w:szCs w:val="28"/>
              </w:rPr>
              <w:t>1</w:t>
            </w:r>
            <w:r>
              <w:rPr>
                <w:rFonts w:hint="eastAsia" w:ascii="宋体" w:hAnsi="宋体"/>
                <w:sz w:val="28"/>
                <w:szCs w:val="28"/>
                <w:lang w:val="en-US" w:eastAsia="zh-CN"/>
              </w:rPr>
              <w:t>3</w:t>
            </w:r>
            <w:r>
              <w:rPr>
                <w:rFonts w:hint="eastAsia" w:ascii="宋体" w:hAnsi="宋体"/>
                <w:sz w:val="28"/>
                <w:szCs w:val="28"/>
              </w:rPr>
              <w:t>.0</w:t>
            </w:r>
            <w:r>
              <w:rPr>
                <w:rFonts w:hint="eastAsia" w:ascii="宋体" w:hAnsi="宋体"/>
                <w:sz w:val="28"/>
                <w:szCs w:val="28"/>
                <w:lang w:val="en-US" w:eastAsia="zh-CN"/>
              </w:rPr>
              <w:t>±0.5</w:t>
            </w:r>
            <w:r>
              <w:rPr>
                <w:rFonts w:hint="eastAsia" w:ascii="宋体" w:hAnsi="宋体"/>
                <w:sz w:val="28"/>
                <w:szCs w:val="28"/>
              </w:rPr>
              <w:t>Mpa</w:t>
            </w:r>
          </w:p>
          <w:p w14:paraId="050167E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8"/>
                <w:szCs w:val="28"/>
              </w:rPr>
            </w:pPr>
            <w:r>
              <w:rPr>
                <w:rFonts w:hint="eastAsia" w:ascii="宋体" w:hAnsi="宋体"/>
                <w:sz w:val="28"/>
                <w:szCs w:val="28"/>
              </w:rPr>
              <w:t>≧99.999%</w:t>
            </w:r>
          </w:p>
        </w:tc>
        <w:tc>
          <w:tcPr>
            <w:tcW w:w="732" w:type="pct"/>
            <w:vAlign w:val="center"/>
          </w:tcPr>
          <w:p w14:paraId="3F23A7B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瓶</w:t>
            </w:r>
          </w:p>
        </w:tc>
        <w:tc>
          <w:tcPr>
            <w:tcW w:w="849" w:type="pct"/>
            <w:vAlign w:val="center"/>
          </w:tcPr>
          <w:p w14:paraId="0A7C773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sz w:val="28"/>
                <w:szCs w:val="28"/>
                <w:lang w:val="en-US" w:eastAsia="zh-CN"/>
              </w:rPr>
            </w:pPr>
            <w:r>
              <w:rPr>
                <w:rFonts w:hint="eastAsia" w:ascii="宋体" w:hAnsi="宋体"/>
                <w:sz w:val="28"/>
                <w:szCs w:val="28"/>
                <w:lang w:val="en-US" w:eastAsia="zh-CN"/>
              </w:rPr>
              <w:t>6</w:t>
            </w:r>
          </w:p>
        </w:tc>
      </w:tr>
      <w:tr w14:paraId="6BEF4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5" w:type="pct"/>
            <w:vAlign w:val="center"/>
          </w:tcPr>
          <w:p w14:paraId="2325399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7</w:t>
            </w:r>
          </w:p>
        </w:tc>
        <w:tc>
          <w:tcPr>
            <w:tcW w:w="1140" w:type="pct"/>
            <w:vAlign w:val="center"/>
          </w:tcPr>
          <w:p w14:paraId="52BE30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钢瓶</w:t>
            </w:r>
          </w:p>
        </w:tc>
        <w:tc>
          <w:tcPr>
            <w:tcW w:w="1792" w:type="pct"/>
            <w:vAlign w:val="center"/>
          </w:tcPr>
          <w:p w14:paraId="59216F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8"/>
                <w:szCs w:val="28"/>
              </w:rPr>
            </w:pPr>
            <w:r>
              <w:rPr>
                <w:rFonts w:hint="eastAsia" w:ascii="宋体" w:hAnsi="宋体"/>
                <w:sz w:val="28"/>
                <w:szCs w:val="28"/>
              </w:rPr>
              <w:t>40L</w:t>
            </w:r>
          </w:p>
        </w:tc>
        <w:tc>
          <w:tcPr>
            <w:tcW w:w="732" w:type="pct"/>
            <w:vAlign w:val="center"/>
          </w:tcPr>
          <w:p w14:paraId="20891F8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宋体" w:hAnsi="宋体"/>
                <w:sz w:val="28"/>
                <w:szCs w:val="28"/>
              </w:rPr>
            </w:pPr>
            <w:r>
              <w:rPr>
                <w:rFonts w:hint="eastAsia" w:ascii="宋体" w:hAnsi="宋体"/>
                <w:sz w:val="28"/>
                <w:szCs w:val="28"/>
              </w:rPr>
              <w:t>个</w:t>
            </w:r>
          </w:p>
        </w:tc>
        <w:tc>
          <w:tcPr>
            <w:tcW w:w="849" w:type="pct"/>
            <w:vAlign w:val="center"/>
          </w:tcPr>
          <w:p w14:paraId="48F84CE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2</w:t>
            </w:r>
          </w:p>
        </w:tc>
      </w:tr>
      <w:tr w14:paraId="2F75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5" w:type="pct"/>
            <w:vAlign w:val="center"/>
          </w:tcPr>
          <w:p w14:paraId="4126A3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sz w:val="28"/>
                <w:szCs w:val="28"/>
                <w:lang w:val="en-US" w:eastAsia="zh-CN"/>
              </w:rPr>
            </w:pPr>
            <w:r>
              <w:rPr>
                <w:rFonts w:hint="eastAsia" w:ascii="宋体" w:hAnsi="宋体"/>
                <w:sz w:val="28"/>
                <w:szCs w:val="28"/>
                <w:lang w:val="en-US" w:eastAsia="zh-CN"/>
              </w:rPr>
              <w:t>8</w:t>
            </w:r>
          </w:p>
        </w:tc>
        <w:tc>
          <w:tcPr>
            <w:tcW w:w="1140" w:type="pct"/>
            <w:vAlign w:val="center"/>
          </w:tcPr>
          <w:p w14:paraId="4DA3A29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sz w:val="28"/>
                <w:szCs w:val="28"/>
                <w:lang w:val="en-US" w:eastAsia="zh-CN"/>
              </w:rPr>
            </w:pPr>
            <w:r>
              <w:rPr>
                <w:rFonts w:hint="eastAsia" w:ascii="宋体" w:hAnsi="宋体"/>
                <w:sz w:val="28"/>
                <w:szCs w:val="28"/>
                <w:lang w:val="en-US" w:eastAsia="zh-CN"/>
              </w:rPr>
              <w:t>高纯液氮</w:t>
            </w:r>
          </w:p>
        </w:tc>
        <w:tc>
          <w:tcPr>
            <w:tcW w:w="1792" w:type="pct"/>
            <w:vAlign w:val="center"/>
          </w:tcPr>
          <w:p w14:paraId="30F4435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sz w:val="28"/>
                <w:szCs w:val="28"/>
                <w:lang w:val="en-US" w:eastAsia="zh-CN"/>
              </w:rPr>
            </w:pPr>
            <w:r>
              <w:rPr>
                <w:rFonts w:hint="eastAsia" w:ascii="宋体" w:hAnsi="宋体"/>
                <w:sz w:val="28"/>
                <w:szCs w:val="28"/>
                <w:lang w:val="en-US" w:eastAsia="zh-CN"/>
              </w:rPr>
              <w:t>180L，</w:t>
            </w:r>
            <w:r>
              <w:rPr>
                <w:rFonts w:hint="eastAsia" w:ascii="宋体" w:hAnsi="宋体"/>
                <w:sz w:val="28"/>
                <w:szCs w:val="28"/>
              </w:rPr>
              <w:t>≧99.999%</w:t>
            </w:r>
          </w:p>
        </w:tc>
        <w:tc>
          <w:tcPr>
            <w:tcW w:w="732" w:type="pct"/>
            <w:vAlign w:val="center"/>
          </w:tcPr>
          <w:p w14:paraId="769409E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z w:val="28"/>
                <w:szCs w:val="28"/>
                <w:lang w:val="en-US" w:eastAsia="zh-CN"/>
              </w:rPr>
            </w:pPr>
            <w:r>
              <w:rPr>
                <w:rFonts w:hint="eastAsia" w:ascii="宋体" w:hAnsi="宋体"/>
                <w:sz w:val="28"/>
                <w:szCs w:val="28"/>
                <w:lang w:val="en-US" w:eastAsia="zh-CN"/>
              </w:rPr>
              <w:t>瓶</w:t>
            </w:r>
          </w:p>
        </w:tc>
        <w:tc>
          <w:tcPr>
            <w:tcW w:w="849" w:type="pct"/>
            <w:vAlign w:val="center"/>
          </w:tcPr>
          <w:p w14:paraId="114FDB6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sz w:val="28"/>
                <w:szCs w:val="28"/>
                <w:lang w:val="en-US" w:eastAsia="zh-CN"/>
              </w:rPr>
            </w:pPr>
            <w:r>
              <w:rPr>
                <w:rFonts w:hint="eastAsia" w:ascii="宋体" w:hAnsi="宋体"/>
                <w:sz w:val="28"/>
                <w:szCs w:val="28"/>
                <w:lang w:val="en-US" w:eastAsia="zh-CN"/>
              </w:rPr>
              <w:t>6</w:t>
            </w:r>
          </w:p>
        </w:tc>
      </w:tr>
      <w:tr w14:paraId="234E8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85" w:type="pct"/>
            <w:vAlign w:val="center"/>
          </w:tcPr>
          <w:p w14:paraId="7D1174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sz w:val="28"/>
                <w:szCs w:val="28"/>
                <w:lang w:val="en-US" w:eastAsia="zh-CN"/>
              </w:rPr>
            </w:pPr>
            <w:r>
              <w:rPr>
                <w:rFonts w:hint="eastAsia" w:ascii="宋体" w:hAnsi="宋体"/>
                <w:sz w:val="28"/>
                <w:szCs w:val="28"/>
                <w:lang w:val="en-US" w:eastAsia="zh-CN"/>
              </w:rPr>
              <w:t>9</w:t>
            </w:r>
          </w:p>
        </w:tc>
        <w:tc>
          <w:tcPr>
            <w:tcW w:w="1140" w:type="pct"/>
            <w:vAlign w:val="center"/>
          </w:tcPr>
          <w:p w14:paraId="163B65D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sz w:val="28"/>
                <w:szCs w:val="28"/>
                <w:lang w:val="en-US" w:eastAsia="zh-CN"/>
              </w:rPr>
            </w:pPr>
            <w:r>
              <w:rPr>
                <w:rFonts w:hint="eastAsia" w:ascii="宋体" w:hAnsi="宋体"/>
                <w:sz w:val="28"/>
                <w:szCs w:val="28"/>
                <w:lang w:val="en-US" w:eastAsia="zh-CN"/>
              </w:rPr>
              <w:t>高纯氧气</w:t>
            </w:r>
          </w:p>
        </w:tc>
        <w:tc>
          <w:tcPr>
            <w:tcW w:w="1792" w:type="pct"/>
            <w:vAlign w:val="center"/>
          </w:tcPr>
          <w:p w14:paraId="7D9F05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8"/>
                <w:szCs w:val="28"/>
                <w:lang w:eastAsia="zh-CN"/>
              </w:rPr>
            </w:pPr>
            <w:r>
              <w:rPr>
                <w:rFonts w:hint="eastAsia" w:ascii="宋体" w:hAnsi="宋体"/>
                <w:sz w:val="28"/>
                <w:szCs w:val="28"/>
              </w:rPr>
              <w:t>40L</w:t>
            </w:r>
            <w:r>
              <w:rPr>
                <w:rFonts w:hint="eastAsia" w:ascii="宋体" w:hAnsi="宋体"/>
                <w:sz w:val="28"/>
                <w:szCs w:val="28"/>
                <w:lang w:eastAsia="zh-CN"/>
              </w:rPr>
              <w:t>，</w:t>
            </w:r>
            <w:r>
              <w:rPr>
                <w:rFonts w:hint="eastAsia" w:ascii="宋体" w:hAnsi="宋体"/>
                <w:sz w:val="28"/>
                <w:szCs w:val="28"/>
              </w:rPr>
              <w:t>13.0</w:t>
            </w:r>
            <w:r>
              <w:rPr>
                <w:rFonts w:hint="eastAsia" w:ascii="宋体" w:hAnsi="宋体"/>
                <w:sz w:val="28"/>
                <w:szCs w:val="28"/>
                <w:lang w:val="en-US" w:eastAsia="zh-CN"/>
              </w:rPr>
              <w:t>±0.5</w:t>
            </w:r>
            <w:r>
              <w:rPr>
                <w:rFonts w:hint="eastAsia" w:ascii="宋体" w:hAnsi="宋体"/>
                <w:sz w:val="28"/>
                <w:szCs w:val="28"/>
              </w:rPr>
              <w:t>Mpa</w:t>
            </w:r>
          </w:p>
          <w:p w14:paraId="44F363F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8"/>
                <w:szCs w:val="28"/>
                <w:lang w:val="en-US" w:eastAsia="zh-CN"/>
              </w:rPr>
            </w:pPr>
            <w:r>
              <w:rPr>
                <w:rFonts w:hint="eastAsia" w:ascii="宋体" w:hAnsi="宋体"/>
                <w:sz w:val="28"/>
                <w:szCs w:val="28"/>
              </w:rPr>
              <w:t>≧99.999%</w:t>
            </w:r>
          </w:p>
        </w:tc>
        <w:tc>
          <w:tcPr>
            <w:tcW w:w="732" w:type="pct"/>
            <w:vAlign w:val="center"/>
          </w:tcPr>
          <w:p w14:paraId="250C962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sz w:val="28"/>
                <w:szCs w:val="28"/>
                <w:lang w:val="en-US" w:eastAsia="zh-CN"/>
              </w:rPr>
            </w:pPr>
            <w:r>
              <w:rPr>
                <w:rFonts w:hint="eastAsia" w:ascii="宋体" w:hAnsi="宋体"/>
                <w:sz w:val="28"/>
                <w:szCs w:val="28"/>
                <w:lang w:val="en-US" w:eastAsia="zh-CN"/>
              </w:rPr>
              <w:t>瓶</w:t>
            </w:r>
          </w:p>
        </w:tc>
        <w:tc>
          <w:tcPr>
            <w:tcW w:w="849" w:type="pct"/>
            <w:vAlign w:val="center"/>
          </w:tcPr>
          <w:p w14:paraId="4352217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sz w:val="28"/>
                <w:szCs w:val="28"/>
                <w:lang w:val="en-US" w:eastAsia="zh-CN"/>
              </w:rPr>
            </w:pPr>
            <w:r>
              <w:rPr>
                <w:rFonts w:hint="eastAsia" w:ascii="宋体" w:hAnsi="宋体"/>
                <w:sz w:val="28"/>
                <w:szCs w:val="28"/>
                <w:lang w:val="en-US" w:eastAsia="zh-CN"/>
              </w:rPr>
              <w:t>6</w:t>
            </w:r>
          </w:p>
        </w:tc>
      </w:tr>
      <w:tr w14:paraId="2CB2F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5"/>
            <w:vAlign w:val="center"/>
          </w:tcPr>
          <w:p w14:paraId="203A487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宋体" w:hAnsi="宋体"/>
                <w:sz w:val="28"/>
                <w:szCs w:val="28"/>
                <w:lang w:val="en-US" w:eastAsia="zh-CN"/>
              </w:rPr>
            </w:pPr>
            <w:r>
              <w:rPr>
                <w:rFonts w:hint="eastAsia" w:ascii="宋体" w:hAnsi="宋体"/>
                <w:sz w:val="28"/>
                <w:szCs w:val="28"/>
                <w:lang w:val="en-US" w:eastAsia="zh-CN"/>
              </w:rPr>
              <w:t>备注：以上高纯气体均不含钢瓶。</w:t>
            </w:r>
          </w:p>
        </w:tc>
      </w:tr>
    </w:tbl>
    <w:p w14:paraId="64CAACEF">
      <w:pPr>
        <w:ind w:firstLine="560" w:firstLineChars="200"/>
        <w:jc w:val="left"/>
        <w:rPr>
          <w:rFonts w:ascii="宋体" w:hAnsi="宋体"/>
          <w:sz w:val="28"/>
          <w:szCs w:val="28"/>
        </w:rPr>
      </w:pPr>
      <w:r>
        <w:rPr>
          <w:rFonts w:ascii="宋体" w:hAnsi="宋体"/>
          <w:sz w:val="28"/>
          <w:szCs w:val="28"/>
        </w:rPr>
        <w:t>3</w:t>
      </w:r>
      <w:r>
        <w:rPr>
          <w:rFonts w:hint="eastAsia" w:ascii="宋体" w:hAnsi="宋体"/>
          <w:sz w:val="28"/>
          <w:szCs w:val="28"/>
        </w:rPr>
        <w:t>、如有</w:t>
      </w:r>
      <w:r>
        <w:rPr>
          <w:rFonts w:hint="eastAsia" w:ascii="宋体" w:hAnsi="宋体"/>
          <w:sz w:val="28"/>
          <w:szCs w:val="28"/>
          <w:lang w:val="en-US" w:eastAsia="zh-CN"/>
        </w:rPr>
        <w:t>清单外货品需求，</w:t>
      </w:r>
      <w:r>
        <w:rPr>
          <w:rFonts w:hint="eastAsia" w:ascii="宋体" w:hAnsi="宋体"/>
          <w:sz w:val="28"/>
          <w:szCs w:val="28"/>
          <w:lang w:eastAsia="zh-CN"/>
        </w:rPr>
        <w:t>中标人</w:t>
      </w:r>
      <w:r>
        <w:rPr>
          <w:rFonts w:hint="eastAsia" w:ascii="宋体" w:hAnsi="宋体"/>
          <w:sz w:val="28"/>
          <w:szCs w:val="28"/>
        </w:rPr>
        <w:t>仍按本招标要求优质优价供货</w:t>
      </w:r>
      <w:r>
        <w:rPr>
          <w:rFonts w:hint="eastAsia" w:ascii="宋体" w:hAnsi="宋体"/>
          <w:sz w:val="28"/>
          <w:szCs w:val="28"/>
          <w:lang w:eastAsia="zh-CN"/>
        </w:rPr>
        <w:t>，</w:t>
      </w:r>
      <w:r>
        <w:rPr>
          <w:rFonts w:hint="eastAsia" w:ascii="宋体" w:hAnsi="宋体"/>
          <w:sz w:val="28"/>
          <w:szCs w:val="28"/>
          <w:lang w:val="en-US" w:eastAsia="zh-CN"/>
        </w:rPr>
        <w:t>并出具同一品牌规格产品供货价格不高于福建区域市场销售均价的承诺函（承诺函应注明如发现中标人所供产品高于市场销售均价，则无条件退还差价）</w:t>
      </w:r>
      <w:r>
        <w:rPr>
          <w:rFonts w:hint="eastAsia" w:ascii="宋体" w:hAnsi="宋体"/>
          <w:sz w:val="28"/>
          <w:szCs w:val="28"/>
        </w:rPr>
        <w:t>。</w:t>
      </w:r>
    </w:p>
    <w:p w14:paraId="6347F4FA">
      <w:pPr>
        <w:jc w:val="left"/>
        <w:rPr>
          <w:rFonts w:ascii="宋体" w:hAnsi="宋体"/>
          <w:sz w:val="28"/>
          <w:szCs w:val="28"/>
        </w:rPr>
      </w:pPr>
      <w:r>
        <w:rPr>
          <w:rFonts w:hint="eastAsia" w:ascii="宋体" w:hAnsi="宋体"/>
          <w:sz w:val="28"/>
          <w:szCs w:val="28"/>
        </w:rPr>
        <w:t>（三）</w:t>
      </w:r>
      <w:r>
        <w:rPr>
          <w:rFonts w:ascii="宋体" w:hAnsi="宋体"/>
          <w:sz w:val="28"/>
          <w:szCs w:val="28"/>
        </w:rPr>
        <w:t>主要技术规格与要求</w:t>
      </w:r>
    </w:p>
    <w:p w14:paraId="7B135657">
      <w:pPr>
        <w:ind w:firstLine="560" w:firstLineChars="200"/>
        <w:jc w:val="left"/>
        <w:rPr>
          <w:rFonts w:ascii="宋体" w:hAnsi="宋体"/>
          <w:sz w:val="28"/>
          <w:szCs w:val="28"/>
        </w:rPr>
      </w:pPr>
      <w:r>
        <w:rPr>
          <w:rFonts w:hint="eastAsia" w:ascii="宋体" w:hAnsi="宋体"/>
          <w:sz w:val="28"/>
          <w:szCs w:val="28"/>
        </w:rPr>
        <w:t>1、气体需具备出厂检验报告（合格证）。</w:t>
      </w:r>
    </w:p>
    <w:p w14:paraId="74CA61CF">
      <w:pPr>
        <w:jc w:val="left"/>
        <w:rPr>
          <w:rFonts w:ascii="宋体" w:hAnsi="宋体"/>
          <w:sz w:val="28"/>
          <w:szCs w:val="28"/>
        </w:rPr>
      </w:pPr>
      <w:r>
        <w:rPr>
          <w:rFonts w:hint="eastAsia" w:ascii="宋体" w:hAnsi="宋体"/>
          <w:sz w:val="28"/>
          <w:szCs w:val="28"/>
        </w:rPr>
        <w:t>（四）</w:t>
      </w:r>
      <w:r>
        <w:rPr>
          <w:rFonts w:ascii="宋体" w:hAnsi="宋体"/>
          <w:sz w:val="28"/>
          <w:szCs w:val="28"/>
        </w:rPr>
        <w:t>技术服务</w:t>
      </w:r>
    </w:p>
    <w:p w14:paraId="563AD118">
      <w:pPr>
        <w:ind w:firstLine="560" w:firstLineChars="200"/>
        <w:jc w:val="left"/>
        <w:rPr>
          <w:rFonts w:ascii="宋体" w:hAnsi="宋体"/>
          <w:sz w:val="28"/>
          <w:szCs w:val="28"/>
        </w:rPr>
      </w:pPr>
      <w:bookmarkStart w:id="0" w:name="_Toc496689561"/>
      <w:bookmarkStart w:id="1" w:name="_Toc496688914"/>
      <w:r>
        <w:rPr>
          <w:rFonts w:hint="eastAsia" w:ascii="宋体" w:hAnsi="宋体"/>
          <w:sz w:val="28"/>
          <w:szCs w:val="28"/>
        </w:rPr>
        <w:t>1、气体安装前应对采购人提供现场的安装和安全培训</w:t>
      </w:r>
      <w:r>
        <w:rPr>
          <w:rFonts w:hint="eastAsia" w:ascii="宋体" w:hAnsi="宋体"/>
          <w:sz w:val="28"/>
          <w:szCs w:val="28"/>
          <w:lang w:val="en-US" w:eastAsia="zh-CN"/>
        </w:rPr>
        <w:t>服务</w:t>
      </w:r>
      <w:r>
        <w:rPr>
          <w:rFonts w:hint="eastAsia" w:ascii="宋体" w:hAnsi="宋体"/>
          <w:sz w:val="28"/>
          <w:szCs w:val="28"/>
        </w:rPr>
        <w:t>。</w:t>
      </w:r>
    </w:p>
    <w:p w14:paraId="0B456A84">
      <w:pPr>
        <w:ind w:firstLine="560" w:firstLineChars="200"/>
        <w:jc w:val="left"/>
        <w:rPr>
          <w:rFonts w:hint="eastAsia" w:ascii="宋体" w:hAnsi="宋体"/>
          <w:sz w:val="28"/>
          <w:szCs w:val="28"/>
        </w:rPr>
      </w:pPr>
      <w:r>
        <w:rPr>
          <w:rFonts w:hint="eastAsia" w:ascii="宋体" w:hAnsi="宋体"/>
          <w:sz w:val="28"/>
          <w:szCs w:val="28"/>
        </w:rPr>
        <w:t>2、投标人应承诺：</w:t>
      </w:r>
    </w:p>
    <w:p w14:paraId="11BE335D">
      <w:pPr>
        <w:ind w:firstLine="560" w:firstLineChars="200"/>
        <w:jc w:val="left"/>
        <w:rPr>
          <w:rFonts w:hint="eastAsia" w:ascii="宋体" w:hAnsi="宋体"/>
          <w:sz w:val="28"/>
          <w:szCs w:val="28"/>
          <w:lang w:eastAsia="zh-CN"/>
        </w:rPr>
      </w:pPr>
      <w:r>
        <w:rPr>
          <w:rFonts w:hint="eastAsia" w:ascii="宋体" w:hAnsi="宋体"/>
          <w:sz w:val="28"/>
          <w:szCs w:val="28"/>
          <w:lang w:val="en-US" w:eastAsia="zh-CN"/>
        </w:rPr>
        <w:t>2.1</w:t>
      </w:r>
      <w:r>
        <w:rPr>
          <w:rFonts w:hint="eastAsia" w:ascii="宋体" w:hAnsi="宋体"/>
          <w:sz w:val="28"/>
          <w:szCs w:val="28"/>
          <w:lang w:eastAsia="zh-CN"/>
        </w:rPr>
        <w:t>中标人</w:t>
      </w:r>
      <w:r>
        <w:rPr>
          <w:rFonts w:hint="eastAsia" w:ascii="宋体" w:hAnsi="宋体"/>
          <w:sz w:val="28"/>
          <w:szCs w:val="28"/>
        </w:rPr>
        <w:t>应负责送货上门，将气瓶送到采购方指定的气瓶室或者仪器间并安装调试</w:t>
      </w:r>
      <w:r>
        <w:rPr>
          <w:rFonts w:hint="eastAsia" w:ascii="宋体" w:hAnsi="宋体"/>
          <w:sz w:val="28"/>
          <w:szCs w:val="28"/>
          <w:lang w:eastAsia="zh-CN"/>
        </w:rPr>
        <w:t>；</w:t>
      </w:r>
    </w:p>
    <w:p w14:paraId="6C481FC1">
      <w:pPr>
        <w:ind w:firstLine="560" w:firstLineChars="200"/>
        <w:jc w:val="left"/>
        <w:rPr>
          <w:rFonts w:ascii="宋体" w:hAnsi="宋体"/>
          <w:sz w:val="28"/>
          <w:szCs w:val="28"/>
        </w:rPr>
      </w:pPr>
      <w:r>
        <w:rPr>
          <w:rFonts w:hint="eastAsia" w:ascii="宋体" w:hAnsi="宋体"/>
          <w:sz w:val="28"/>
          <w:szCs w:val="28"/>
          <w:lang w:val="en-US" w:eastAsia="zh-CN"/>
        </w:rPr>
        <w:t>2.2</w:t>
      </w:r>
      <w:r>
        <w:rPr>
          <w:rFonts w:hint="eastAsia" w:ascii="宋体" w:hAnsi="宋体"/>
          <w:sz w:val="28"/>
          <w:szCs w:val="28"/>
        </w:rPr>
        <w:t>承诺所提供气瓶能与本单位现有气瓶通用或免费更换。</w:t>
      </w:r>
    </w:p>
    <w:p w14:paraId="4B19CCE4">
      <w:pPr>
        <w:ind w:firstLine="560" w:firstLineChars="200"/>
        <w:jc w:val="left"/>
        <w:rPr>
          <w:rFonts w:ascii="宋体" w:hAnsi="宋体"/>
          <w:sz w:val="28"/>
          <w:szCs w:val="28"/>
        </w:rPr>
      </w:pPr>
      <w:r>
        <w:rPr>
          <w:rFonts w:hint="eastAsia" w:ascii="宋体" w:hAnsi="宋体"/>
          <w:sz w:val="28"/>
          <w:szCs w:val="28"/>
        </w:rPr>
        <w:t>3、</w:t>
      </w:r>
      <w:r>
        <w:rPr>
          <w:rFonts w:hint="eastAsia" w:ascii="宋体" w:hAnsi="宋体"/>
          <w:sz w:val="28"/>
          <w:szCs w:val="28"/>
          <w:lang w:eastAsia="zh-CN"/>
        </w:rPr>
        <w:t>中标人</w:t>
      </w:r>
      <w:r>
        <w:rPr>
          <w:rFonts w:hint="eastAsia" w:ascii="宋体" w:hAnsi="宋体"/>
          <w:sz w:val="28"/>
          <w:szCs w:val="28"/>
        </w:rPr>
        <w:t>应在接到采购方预订电话后24小时内将气瓶送至预定地点。如遇节假日或其他特殊情况，</w:t>
      </w:r>
      <w:r>
        <w:rPr>
          <w:rFonts w:hint="eastAsia" w:ascii="宋体" w:hAnsi="宋体"/>
          <w:sz w:val="28"/>
          <w:szCs w:val="28"/>
          <w:lang w:eastAsia="zh-CN"/>
        </w:rPr>
        <w:t>中标人</w:t>
      </w:r>
      <w:r>
        <w:rPr>
          <w:rFonts w:hint="eastAsia" w:ascii="宋体" w:hAnsi="宋体"/>
          <w:sz w:val="28"/>
          <w:szCs w:val="28"/>
        </w:rPr>
        <w:t>无法在指定时间内送达，</w:t>
      </w:r>
      <w:r>
        <w:rPr>
          <w:rFonts w:hint="eastAsia" w:ascii="宋体" w:hAnsi="宋体"/>
          <w:sz w:val="28"/>
          <w:szCs w:val="28"/>
          <w:lang w:val="en-US" w:eastAsia="zh-CN"/>
        </w:rPr>
        <w:t>应</w:t>
      </w:r>
      <w:r>
        <w:rPr>
          <w:rFonts w:hint="eastAsia" w:ascii="宋体" w:hAnsi="宋体"/>
          <w:sz w:val="28"/>
          <w:szCs w:val="28"/>
        </w:rPr>
        <w:t>需事先取得采购方的同意。</w:t>
      </w:r>
    </w:p>
    <w:p w14:paraId="3A9C8B98">
      <w:pPr>
        <w:ind w:firstLine="560" w:firstLineChars="200"/>
        <w:jc w:val="left"/>
        <w:rPr>
          <w:rFonts w:ascii="宋体" w:hAnsi="宋体"/>
          <w:b/>
          <w:bCs/>
          <w:sz w:val="28"/>
          <w:szCs w:val="28"/>
        </w:rPr>
      </w:pPr>
      <w:r>
        <w:rPr>
          <w:rFonts w:hint="eastAsia" w:ascii="宋体" w:hAnsi="宋体"/>
          <w:sz w:val="28"/>
          <w:szCs w:val="28"/>
        </w:rPr>
        <w:t>4、中标人</w:t>
      </w:r>
      <w:r>
        <w:rPr>
          <w:rFonts w:hint="eastAsia" w:ascii="宋体" w:hAnsi="宋体"/>
          <w:sz w:val="28"/>
          <w:szCs w:val="28"/>
          <w:lang w:val="en-US" w:eastAsia="zh-CN"/>
        </w:rPr>
        <w:t>应</w:t>
      </w:r>
      <w:r>
        <w:rPr>
          <w:rFonts w:hint="eastAsia" w:ascii="宋体" w:hAnsi="宋体"/>
          <w:sz w:val="28"/>
          <w:szCs w:val="28"/>
        </w:rPr>
        <w:t>配备专业维修人员，能提供及时有效的售后服务。</w:t>
      </w:r>
    </w:p>
    <w:p w14:paraId="4AEAE33B">
      <w:pPr>
        <w:jc w:val="left"/>
        <w:rPr>
          <w:rFonts w:ascii="宋体" w:hAnsi="宋体"/>
          <w:sz w:val="28"/>
          <w:szCs w:val="28"/>
        </w:rPr>
      </w:pPr>
      <w:r>
        <w:rPr>
          <w:rFonts w:hint="eastAsia" w:ascii="宋体" w:hAnsi="宋体"/>
          <w:sz w:val="28"/>
          <w:szCs w:val="28"/>
        </w:rPr>
        <w:t>（六）</w:t>
      </w:r>
      <w:r>
        <w:rPr>
          <w:rFonts w:ascii="宋体" w:hAnsi="宋体"/>
          <w:sz w:val="28"/>
          <w:szCs w:val="28"/>
        </w:rPr>
        <w:t xml:space="preserve"> 包装和运输</w:t>
      </w:r>
      <w:bookmarkEnd w:id="0"/>
      <w:bookmarkEnd w:id="1"/>
    </w:p>
    <w:p w14:paraId="500D560A">
      <w:pPr>
        <w:ind w:firstLine="560" w:firstLineChars="200"/>
        <w:jc w:val="left"/>
        <w:rPr>
          <w:rFonts w:ascii="宋体" w:hAnsi="宋体"/>
          <w:sz w:val="28"/>
          <w:szCs w:val="28"/>
        </w:rPr>
      </w:pPr>
      <w:r>
        <w:rPr>
          <w:rFonts w:ascii="宋体" w:hAnsi="宋体"/>
          <w:sz w:val="28"/>
          <w:szCs w:val="28"/>
        </w:rPr>
        <w:t>包装应抗震、防潮、防冻、防锈，适于长途</w:t>
      </w:r>
      <w:r>
        <w:rPr>
          <w:rFonts w:hint="eastAsia" w:ascii="宋体" w:hAnsi="宋体"/>
          <w:sz w:val="28"/>
          <w:szCs w:val="28"/>
        </w:rPr>
        <w:t>运输</w:t>
      </w:r>
      <w:r>
        <w:rPr>
          <w:rFonts w:ascii="宋体" w:hAnsi="宋体"/>
          <w:sz w:val="28"/>
          <w:szCs w:val="28"/>
        </w:rPr>
        <w:t>。投标人应对由于包装不当或防护措施不力而导致的商品损坏、损失、腐蚀、增加费用等后果负责。投标人负责货物送到采购人</w:t>
      </w:r>
      <w:r>
        <w:rPr>
          <w:rFonts w:hint="eastAsia" w:ascii="宋体" w:hAnsi="宋体"/>
          <w:sz w:val="28"/>
          <w:szCs w:val="28"/>
        </w:rPr>
        <w:t>指定的地方</w:t>
      </w:r>
      <w:r>
        <w:rPr>
          <w:rFonts w:ascii="宋体" w:hAnsi="宋体"/>
          <w:sz w:val="28"/>
          <w:szCs w:val="28"/>
        </w:rPr>
        <w:t>，负责</w:t>
      </w:r>
      <w:r>
        <w:rPr>
          <w:rFonts w:hint="eastAsia" w:ascii="宋体" w:hAnsi="宋体"/>
          <w:sz w:val="28"/>
          <w:szCs w:val="28"/>
          <w:lang w:val="en-US" w:eastAsia="zh-CN"/>
        </w:rPr>
        <w:t>货物</w:t>
      </w:r>
      <w:r>
        <w:rPr>
          <w:rFonts w:ascii="宋体" w:hAnsi="宋体"/>
          <w:sz w:val="28"/>
          <w:szCs w:val="28"/>
        </w:rPr>
        <w:t>的发运、保险及运输产生的一切费用</w:t>
      </w:r>
      <w:r>
        <w:rPr>
          <w:rFonts w:hint="eastAsia" w:ascii="宋体" w:hAnsi="宋体"/>
          <w:sz w:val="28"/>
          <w:szCs w:val="28"/>
          <w:lang w:val="en-US" w:eastAsia="zh-CN"/>
        </w:rPr>
        <w:t>及安全责任</w:t>
      </w:r>
      <w:r>
        <w:rPr>
          <w:rFonts w:ascii="宋体" w:hAnsi="宋体"/>
          <w:sz w:val="28"/>
          <w:szCs w:val="28"/>
        </w:rPr>
        <w:t>。</w:t>
      </w:r>
    </w:p>
    <w:p w14:paraId="283691C2">
      <w:pPr>
        <w:jc w:val="left"/>
        <w:rPr>
          <w:rFonts w:ascii="宋体" w:hAnsi="宋体"/>
          <w:sz w:val="28"/>
          <w:szCs w:val="28"/>
        </w:rPr>
      </w:pPr>
      <w:r>
        <w:rPr>
          <w:rFonts w:hint="eastAsia" w:ascii="宋体" w:hAnsi="宋体"/>
          <w:sz w:val="28"/>
          <w:szCs w:val="28"/>
        </w:rPr>
        <w:t>（七）</w:t>
      </w:r>
      <w:r>
        <w:rPr>
          <w:rFonts w:ascii="宋体" w:hAnsi="宋体"/>
          <w:sz w:val="28"/>
          <w:szCs w:val="28"/>
        </w:rPr>
        <w:t>订货数量</w:t>
      </w:r>
      <w:r>
        <w:rPr>
          <w:rFonts w:hint="eastAsia" w:ascii="宋体" w:hAnsi="宋体"/>
          <w:sz w:val="28"/>
          <w:szCs w:val="28"/>
        </w:rPr>
        <w:t>及结算方式</w:t>
      </w:r>
    </w:p>
    <w:p w14:paraId="2607583F">
      <w:pPr>
        <w:ind w:firstLine="560" w:firstLineChars="200"/>
        <w:rPr>
          <w:rFonts w:ascii="宋体" w:hAnsi="宋体"/>
          <w:sz w:val="28"/>
          <w:szCs w:val="28"/>
        </w:rPr>
      </w:pPr>
      <w:bookmarkStart w:id="2" w:name="_Toc496689563"/>
      <w:bookmarkStart w:id="3" w:name="_Toc496688916"/>
      <w:r>
        <w:rPr>
          <w:rFonts w:hint="eastAsia" w:ascii="宋体" w:hAnsi="宋体"/>
          <w:sz w:val="28"/>
          <w:szCs w:val="28"/>
        </w:rPr>
        <w:t>中标人根据采购人的实际需求供货，按</w:t>
      </w:r>
      <w:r>
        <w:rPr>
          <w:rFonts w:hint="eastAsia" w:ascii="宋体" w:hAnsi="宋体"/>
          <w:sz w:val="28"/>
          <w:szCs w:val="28"/>
          <w:lang w:val="en-US" w:eastAsia="zh-CN"/>
        </w:rPr>
        <w:t>月</w:t>
      </w:r>
      <w:r>
        <w:rPr>
          <w:rFonts w:hint="eastAsia" w:ascii="宋体" w:hAnsi="宋体"/>
          <w:sz w:val="28"/>
          <w:szCs w:val="28"/>
        </w:rPr>
        <w:t>结算货款。</w:t>
      </w:r>
    </w:p>
    <w:bookmarkEnd w:id="2"/>
    <w:bookmarkEnd w:id="3"/>
    <w:p w14:paraId="1A9C2987">
      <w:pPr>
        <w:rPr>
          <w:rFonts w:hint="eastAsia" w:ascii="宋体" w:hAnsi="宋体" w:eastAsia="宋体"/>
          <w:b/>
          <w:bCs/>
          <w:sz w:val="28"/>
          <w:szCs w:val="28"/>
          <w:lang w:eastAsia="zh-CN"/>
        </w:rPr>
      </w:pPr>
      <w:r>
        <w:rPr>
          <w:rFonts w:ascii="宋体" w:hAnsi="宋体"/>
          <w:b/>
          <w:bCs/>
          <w:sz w:val="28"/>
          <w:szCs w:val="28"/>
        </w:rPr>
        <w:t>三、应答要求</w:t>
      </w:r>
      <w:r>
        <w:rPr>
          <w:rFonts w:hint="eastAsia" w:ascii="宋体" w:hAnsi="宋体"/>
          <w:b/>
          <w:bCs/>
          <w:sz w:val="28"/>
          <w:szCs w:val="28"/>
          <w:lang w:eastAsia="zh-CN"/>
        </w:rPr>
        <w:t>：</w:t>
      </w:r>
    </w:p>
    <w:p w14:paraId="1025A705">
      <w:pPr>
        <w:ind w:firstLine="560" w:firstLineChars="200"/>
        <w:rPr>
          <w:rFonts w:ascii="宋体" w:hAnsi="宋体"/>
          <w:sz w:val="28"/>
          <w:szCs w:val="28"/>
        </w:rPr>
      </w:pPr>
      <w:r>
        <w:rPr>
          <w:rFonts w:ascii="宋体" w:hAnsi="宋体"/>
          <w:sz w:val="28"/>
          <w:szCs w:val="28"/>
        </w:rPr>
        <w:t>1、本次采购的</w:t>
      </w:r>
      <w:r>
        <w:rPr>
          <w:rFonts w:hint="eastAsia" w:ascii="宋体" w:hAnsi="宋体"/>
          <w:sz w:val="28"/>
          <w:szCs w:val="28"/>
        </w:rPr>
        <w:t>气体</w:t>
      </w:r>
      <w:r>
        <w:rPr>
          <w:rFonts w:ascii="宋体" w:hAnsi="宋体"/>
          <w:sz w:val="28"/>
          <w:szCs w:val="28"/>
        </w:rPr>
        <w:t>为标准配置，投标人应对采购文件中所列的标准配置整体响应，报价时应详细列出标准配置中每一配置及附件的单价及总报价，以便于评审。</w:t>
      </w:r>
    </w:p>
    <w:p w14:paraId="03206D66">
      <w:pPr>
        <w:pStyle w:val="14"/>
        <w:widowControl/>
        <w:spacing w:before="60" w:beforeAutospacing="0" w:after="60" w:afterAutospacing="0" w:line="240" w:lineRule="auto"/>
        <w:ind w:left="0" w:right="0" w:firstLine="560" w:firstLineChars="200"/>
        <w:rPr>
          <w:rFonts w:hint="eastAsia" w:ascii="宋体" w:hAnsi="宋体" w:eastAsia="宋体" w:cs="仿宋"/>
          <w:color w:val="000000" w:themeColor="text1"/>
          <w:kern w:val="2"/>
          <w:sz w:val="28"/>
          <w:szCs w:val="36"/>
          <w:lang w:val="en-US" w:eastAsia="zh-CN" w:bidi="ar-SA"/>
          <w14:textFill>
            <w14:solidFill>
              <w14:schemeClr w14:val="tx1"/>
            </w14:solidFill>
          </w14:textFill>
        </w:rPr>
      </w:pPr>
      <w:r>
        <w:rPr>
          <w:rFonts w:hint="eastAsia" w:ascii="Times New Roman" w:hAnsi="Times New Roman" w:cs="Times New Roman"/>
          <w:sz w:val="28"/>
          <w:szCs w:val="28"/>
          <w:lang w:val="en-US" w:eastAsia="zh-CN"/>
        </w:rPr>
        <w:t>2、</w:t>
      </w:r>
      <w:r>
        <w:rPr>
          <w:rFonts w:hint="eastAsia" w:ascii="宋体" w:hAnsi="宋体" w:eastAsia="宋体" w:cs="仿宋"/>
          <w:color w:val="000000" w:themeColor="text1"/>
          <w:kern w:val="2"/>
          <w:sz w:val="28"/>
          <w:szCs w:val="36"/>
          <w:lang w:val="en-US" w:eastAsia="zh-CN" w:bidi="ar-SA"/>
          <w14:textFill>
            <w14:solidFill>
              <w14:schemeClr w14:val="tx1"/>
            </w14:solidFill>
          </w14:textFill>
        </w:rPr>
        <w:t>在协议供货有效期内，</w:t>
      </w:r>
      <w:r>
        <w:rPr>
          <w:rFonts w:hint="eastAsia" w:ascii="宋体" w:hAnsi="宋体" w:cs="仿宋"/>
          <w:color w:val="000000" w:themeColor="text1"/>
          <w:kern w:val="2"/>
          <w:sz w:val="28"/>
          <w:szCs w:val="36"/>
          <w:lang w:val="en-US" w:eastAsia="zh-CN" w:bidi="ar-SA"/>
          <w14:textFill>
            <w14:solidFill>
              <w14:schemeClr w14:val="tx1"/>
            </w14:solidFill>
          </w14:textFill>
        </w:rPr>
        <w:t>除因不可抗力引起的价格调整外，本报价不得变动。如因不可抗力导致部分或全部货品单价</w:t>
      </w:r>
      <w:r>
        <w:rPr>
          <w:rFonts w:hint="eastAsia" w:ascii="宋体" w:hAnsi="宋体" w:eastAsia="宋体" w:cs="仿宋"/>
          <w:color w:val="000000" w:themeColor="text1"/>
          <w:kern w:val="2"/>
          <w:sz w:val="28"/>
          <w:szCs w:val="36"/>
          <w:lang w:val="en-US" w:eastAsia="zh-CN" w:bidi="ar-SA"/>
          <w14:textFill>
            <w14:solidFill>
              <w14:schemeClr w14:val="tx1"/>
            </w14:solidFill>
          </w14:textFill>
        </w:rPr>
        <w:t>调整时，中标人</w:t>
      </w:r>
      <w:r>
        <w:rPr>
          <w:rFonts w:hint="eastAsia" w:ascii="宋体" w:hAnsi="宋体" w:cs="仿宋"/>
          <w:color w:val="000000" w:themeColor="text1"/>
          <w:kern w:val="2"/>
          <w:sz w:val="28"/>
          <w:szCs w:val="36"/>
          <w:lang w:val="en-US" w:eastAsia="zh-CN" w:bidi="ar-SA"/>
          <w14:textFill>
            <w14:solidFill>
              <w14:schemeClr w14:val="tx1"/>
            </w14:solidFill>
          </w14:textFill>
        </w:rPr>
        <w:t>在调整报价之前应先向采购人提出申请，说明调整的具体原因。</w:t>
      </w:r>
    </w:p>
    <w:p w14:paraId="71AC3257">
      <w:pPr>
        <w:ind w:firstLine="560" w:firstLineChars="200"/>
        <w:rPr>
          <w:rFonts w:ascii="宋体" w:hAnsi="宋体"/>
          <w:sz w:val="28"/>
          <w:szCs w:val="28"/>
        </w:rPr>
      </w:pPr>
      <w:r>
        <w:rPr>
          <w:rFonts w:hint="eastAsia" w:ascii="宋体" w:hAnsi="宋体"/>
          <w:sz w:val="28"/>
          <w:szCs w:val="28"/>
          <w:lang w:val="en-US" w:eastAsia="zh-CN"/>
        </w:rPr>
        <w:t>3</w:t>
      </w:r>
      <w:r>
        <w:rPr>
          <w:rFonts w:ascii="宋体" w:hAnsi="宋体"/>
          <w:sz w:val="28"/>
          <w:szCs w:val="28"/>
        </w:rPr>
        <w:t>、投标人提供的</w:t>
      </w:r>
      <w:r>
        <w:rPr>
          <w:rFonts w:hint="eastAsia" w:ascii="宋体" w:hAnsi="宋体"/>
          <w:sz w:val="28"/>
          <w:szCs w:val="28"/>
        </w:rPr>
        <w:t>气体须</w:t>
      </w:r>
      <w:r>
        <w:rPr>
          <w:rFonts w:ascii="宋体" w:hAnsi="宋体"/>
          <w:sz w:val="28"/>
          <w:szCs w:val="28"/>
        </w:rPr>
        <w:t>符合国家质量检测标准的，符合招标文件中的规格型号及配置要求的原厂商、全新和合法正规渠道的产品。</w:t>
      </w:r>
    </w:p>
    <w:p w14:paraId="4829AC32">
      <w:pPr>
        <w:ind w:firstLine="560" w:firstLineChars="200"/>
        <w:rPr>
          <w:rFonts w:ascii="宋体" w:hAnsi="宋体"/>
          <w:sz w:val="28"/>
          <w:szCs w:val="28"/>
        </w:rPr>
      </w:pPr>
      <w:r>
        <w:rPr>
          <w:rFonts w:hint="eastAsia" w:ascii="宋体" w:hAnsi="宋体"/>
          <w:sz w:val="28"/>
          <w:szCs w:val="28"/>
          <w:lang w:val="en-US" w:eastAsia="zh-CN"/>
        </w:rPr>
        <w:t>4</w:t>
      </w:r>
      <w:r>
        <w:rPr>
          <w:rFonts w:ascii="宋体" w:hAnsi="宋体"/>
          <w:sz w:val="28"/>
          <w:szCs w:val="28"/>
        </w:rPr>
        <w:t>、</w:t>
      </w:r>
      <w:r>
        <w:rPr>
          <w:rFonts w:hint="eastAsia" w:ascii="宋体" w:hAnsi="宋体"/>
          <w:sz w:val="28"/>
          <w:szCs w:val="28"/>
          <w:lang w:eastAsia="zh-CN"/>
        </w:rPr>
        <w:t>中标人</w:t>
      </w:r>
      <w:r>
        <w:rPr>
          <w:rFonts w:ascii="宋体" w:hAnsi="宋体"/>
          <w:sz w:val="28"/>
          <w:szCs w:val="28"/>
        </w:rPr>
        <w:t>负责送货上门、安装调试等，所有</w:t>
      </w:r>
      <w:r>
        <w:rPr>
          <w:rFonts w:hint="eastAsia" w:ascii="宋体" w:hAnsi="宋体"/>
          <w:sz w:val="28"/>
          <w:szCs w:val="28"/>
        </w:rPr>
        <w:t>气体</w:t>
      </w:r>
      <w:r>
        <w:rPr>
          <w:rFonts w:ascii="宋体" w:hAnsi="宋体"/>
          <w:sz w:val="28"/>
          <w:szCs w:val="28"/>
        </w:rPr>
        <w:t>的安装及运行均要符合国家有关的规定和标准，运输费、保险费、安装调试费用及安全责任由</w:t>
      </w:r>
      <w:r>
        <w:rPr>
          <w:rFonts w:hint="eastAsia" w:ascii="宋体" w:hAnsi="宋体"/>
          <w:sz w:val="28"/>
          <w:szCs w:val="28"/>
          <w:lang w:eastAsia="zh-CN"/>
        </w:rPr>
        <w:t>中标人</w:t>
      </w:r>
      <w:r>
        <w:rPr>
          <w:rFonts w:ascii="宋体" w:hAnsi="宋体"/>
          <w:sz w:val="28"/>
          <w:szCs w:val="28"/>
        </w:rPr>
        <w:t>负责。</w:t>
      </w:r>
    </w:p>
    <w:p w14:paraId="76493702">
      <w:pPr>
        <w:ind w:firstLine="560" w:firstLineChars="200"/>
        <w:rPr>
          <w:rFonts w:ascii="宋体" w:hAnsi="宋体"/>
          <w:sz w:val="28"/>
          <w:szCs w:val="28"/>
        </w:rPr>
      </w:pPr>
      <w:r>
        <w:rPr>
          <w:rFonts w:hint="eastAsia" w:ascii="宋体" w:hAnsi="宋体"/>
          <w:sz w:val="28"/>
          <w:szCs w:val="28"/>
          <w:lang w:val="en-US" w:eastAsia="zh-CN"/>
        </w:rPr>
        <w:t>5</w:t>
      </w:r>
      <w:r>
        <w:rPr>
          <w:rFonts w:ascii="宋体" w:hAnsi="宋体"/>
          <w:sz w:val="28"/>
          <w:szCs w:val="28"/>
        </w:rPr>
        <w:t>、投标文件应包含报价一览表、资格证明文件、售后服务承诺、质量保证承诺及本招标文件要求的其它主要内容，以上材料均须加盖报价</w:t>
      </w:r>
      <w:r>
        <w:rPr>
          <w:rFonts w:hint="eastAsia" w:ascii="宋体" w:hAnsi="宋体"/>
          <w:sz w:val="28"/>
          <w:szCs w:val="28"/>
        </w:rPr>
        <w:t>投标人</w:t>
      </w:r>
      <w:r>
        <w:rPr>
          <w:rFonts w:ascii="宋体" w:hAnsi="宋体"/>
          <w:sz w:val="28"/>
          <w:szCs w:val="28"/>
        </w:rPr>
        <w:t>公章。</w:t>
      </w:r>
    </w:p>
    <w:p w14:paraId="6F306060">
      <w:pPr>
        <w:spacing w:line="480" w:lineRule="exact"/>
        <w:jc w:val="left"/>
        <w:rPr>
          <w:rFonts w:hint="eastAsia" w:ascii="宋体" w:hAnsi="宋体" w:eastAsia="宋体" w:cs="仿宋"/>
          <w:b/>
          <w:bCs/>
          <w:color w:val="000000" w:themeColor="text1"/>
          <w:sz w:val="28"/>
          <w:szCs w:val="28"/>
          <w:lang w:eastAsia="zh-CN"/>
          <w14:textFill>
            <w14:solidFill>
              <w14:schemeClr w14:val="tx1"/>
            </w14:solidFill>
          </w14:textFill>
        </w:rPr>
      </w:pPr>
      <w:r>
        <w:rPr>
          <w:rFonts w:hint="eastAsia" w:ascii="宋体" w:hAnsi="宋体" w:cs="仿宋"/>
          <w:b/>
          <w:bCs/>
          <w:color w:val="000000" w:themeColor="text1"/>
          <w:sz w:val="28"/>
          <w:szCs w:val="28"/>
          <w14:textFill>
            <w14:solidFill>
              <w14:schemeClr w14:val="tx1"/>
            </w14:solidFill>
          </w14:textFill>
        </w:rPr>
        <w:t>四、投标文件（</w:t>
      </w:r>
      <w:r>
        <w:rPr>
          <w:rFonts w:hint="eastAsia" w:ascii="宋体" w:hAnsi="宋体"/>
          <w:b/>
          <w:bCs/>
          <w:sz w:val="28"/>
          <w:szCs w:val="28"/>
        </w:rPr>
        <w:t>须盖单位公章）</w:t>
      </w:r>
      <w:r>
        <w:rPr>
          <w:rFonts w:hint="eastAsia" w:ascii="宋体" w:hAnsi="宋体"/>
          <w:b/>
          <w:bCs/>
          <w:sz w:val="28"/>
          <w:szCs w:val="28"/>
          <w:lang w:eastAsia="zh-CN"/>
        </w:rPr>
        <w:t>：</w:t>
      </w:r>
    </w:p>
    <w:p w14:paraId="4AC4203F">
      <w:pPr>
        <w:ind w:firstLine="560" w:firstLineChars="200"/>
        <w:jc w:val="left"/>
        <w:rPr>
          <w:rFonts w:hint="eastAsia"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（一）</w:t>
      </w:r>
      <w:r>
        <w:rPr>
          <w:rFonts w:hint="eastAsia" w:ascii="宋体" w:hAnsi="宋体"/>
          <w:sz w:val="28"/>
          <w:szCs w:val="28"/>
        </w:rPr>
        <w:t>投标人营业执照副本复印件</w:t>
      </w:r>
      <w:r>
        <w:rPr>
          <w:rFonts w:hint="eastAsia" w:ascii="宋体" w:hAnsi="宋体" w:cs="仿宋"/>
          <w:color w:val="000000" w:themeColor="text1"/>
          <w:sz w:val="28"/>
          <w:szCs w:val="28"/>
          <w14:textFill>
            <w14:solidFill>
              <w14:schemeClr w14:val="tx1"/>
            </w14:solidFill>
          </w14:textFill>
        </w:rPr>
        <w:t>，</w:t>
      </w:r>
      <w:r>
        <w:rPr>
          <w:rFonts w:hint="eastAsia" w:ascii="宋体" w:hAnsi="宋体"/>
          <w:sz w:val="28"/>
          <w:szCs w:val="28"/>
        </w:rPr>
        <w:t>法定代表人身份证复印件</w:t>
      </w:r>
      <w:r>
        <w:rPr>
          <w:rFonts w:hint="eastAsia" w:ascii="宋体" w:hAnsi="宋体" w:cs="仿宋"/>
          <w:color w:val="000000" w:themeColor="text1"/>
          <w:sz w:val="28"/>
          <w:szCs w:val="28"/>
          <w14:textFill>
            <w14:solidFill>
              <w14:schemeClr w14:val="tx1"/>
            </w14:solidFill>
          </w14:textFill>
        </w:rPr>
        <w:t>，或统一社会信用代码证</w:t>
      </w:r>
      <w:r>
        <w:rPr>
          <w:rFonts w:hint="eastAsia" w:ascii="宋体" w:hAnsi="宋体"/>
          <w:sz w:val="28"/>
          <w:szCs w:val="28"/>
        </w:rPr>
        <w:t>复印件</w:t>
      </w:r>
      <w:r>
        <w:rPr>
          <w:rFonts w:hint="eastAsia" w:ascii="宋体" w:hAnsi="宋体" w:cs="仿宋"/>
          <w:color w:val="000000" w:themeColor="text1"/>
          <w:sz w:val="28"/>
          <w:szCs w:val="28"/>
          <w:lang w:eastAsia="zh-CN"/>
          <w14:textFill>
            <w14:solidFill>
              <w14:schemeClr w14:val="tx1"/>
            </w14:solidFill>
          </w14:textFill>
        </w:rPr>
        <w:t>，</w:t>
      </w:r>
      <w:r>
        <w:rPr>
          <w:rFonts w:hint="eastAsia" w:ascii="宋体" w:hAnsi="宋体"/>
          <w:sz w:val="28"/>
          <w:szCs w:val="28"/>
        </w:rPr>
        <w:t>投标人法定代表人授权委托书（原件），被授权人本人的身份证复印件</w:t>
      </w:r>
      <w:r>
        <w:rPr>
          <w:rFonts w:hint="eastAsia" w:ascii="宋体" w:hAnsi="宋体" w:cs="仿宋"/>
          <w:color w:val="000000" w:themeColor="text1"/>
          <w:sz w:val="28"/>
          <w:szCs w:val="28"/>
          <w14:textFill>
            <w14:solidFill>
              <w14:schemeClr w14:val="tx1"/>
            </w14:solidFill>
          </w14:textFill>
        </w:rPr>
        <w:t>。供应商资格允许供应商采用资格承诺制的方式，视为满足招标文件的资格要求，须提供符合要求的资格承诺函。</w:t>
      </w:r>
    </w:p>
    <w:p w14:paraId="07D92948">
      <w:pPr>
        <w:ind w:firstLine="560" w:firstLineChars="200"/>
        <w:jc w:val="left"/>
        <w:rPr>
          <w:rFonts w:ascii="宋体" w:hAnsi="宋体" w:cs="仿宋"/>
          <w:color w:val="000000" w:themeColor="text1"/>
          <w:sz w:val="28"/>
          <w:szCs w:val="28"/>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（二）近六个月任一个月依法纳税证明材料复印件。</w:t>
      </w:r>
    </w:p>
    <w:p w14:paraId="34ED01A1">
      <w:pPr>
        <w:ind w:firstLine="560" w:firstLineChars="200"/>
        <w:jc w:val="left"/>
        <w:rPr>
          <w:rFonts w:ascii="宋体" w:hAnsi="宋体" w:cs="仿宋"/>
          <w:color w:val="000000" w:themeColor="text1"/>
          <w:sz w:val="28"/>
          <w:szCs w:val="36"/>
          <w14:textFill>
            <w14:solidFill>
              <w14:schemeClr w14:val="tx1"/>
            </w14:solidFill>
          </w14:textFill>
        </w:rPr>
      </w:pPr>
      <w:r>
        <w:rPr>
          <w:rFonts w:hint="eastAsia" w:ascii="宋体" w:hAnsi="宋体" w:cs="仿宋"/>
          <w:color w:val="000000" w:themeColor="text1"/>
          <w:sz w:val="28"/>
          <w:szCs w:val="28"/>
          <w14:textFill>
            <w14:solidFill>
              <w14:schemeClr w14:val="tx1"/>
            </w14:solidFill>
          </w14:textFill>
        </w:rPr>
        <w:t>（三）</w:t>
      </w:r>
      <w:r>
        <w:rPr>
          <w:rFonts w:hint="eastAsia" w:ascii="宋体" w:hAnsi="宋体"/>
          <w:sz w:val="28"/>
          <w:szCs w:val="28"/>
          <w:lang w:val="en-US" w:eastAsia="zh-CN"/>
        </w:rPr>
        <w:t>近三年内在经营活动中没有重大违法记录，在“信用中国”无任何处罚记录、无行贿犯罪记录等作出书面承诺</w:t>
      </w:r>
      <w:r>
        <w:rPr>
          <w:rFonts w:hint="eastAsia" w:ascii="宋体" w:hAnsi="宋体" w:cs="仿宋"/>
          <w:color w:val="000000" w:themeColor="text1"/>
          <w:sz w:val="28"/>
          <w:szCs w:val="36"/>
          <w14:textFill>
            <w14:solidFill>
              <w14:schemeClr w14:val="tx1"/>
            </w14:solidFill>
          </w14:textFill>
        </w:rPr>
        <w:t>。</w:t>
      </w:r>
    </w:p>
    <w:p w14:paraId="6A61A167">
      <w:pPr>
        <w:ind w:firstLine="560" w:firstLineChars="200"/>
        <w:jc w:val="left"/>
        <w:rPr>
          <w:rFonts w:ascii="宋体" w:hAnsi="宋体" w:cs="仿宋"/>
          <w:color w:val="000000" w:themeColor="text1"/>
          <w:sz w:val="28"/>
          <w:szCs w:val="36"/>
          <w14:textFill>
            <w14:solidFill>
              <w14:schemeClr w14:val="tx1"/>
            </w14:solidFill>
          </w14:textFill>
        </w:rPr>
      </w:pPr>
      <w:r>
        <w:rPr>
          <w:rFonts w:hint="eastAsia" w:ascii="宋体" w:hAnsi="宋体" w:cs="仿宋"/>
          <w:color w:val="000000" w:themeColor="text1"/>
          <w:sz w:val="28"/>
          <w:szCs w:val="36"/>
          <w14:textFill>
            <w14:solidFill>
              <w14:schemeClr w14:val="tx1"/>
            </w14:solidFill>
          </w14:textFill>
        </w:rPr>
        <w:t>（四）</w:t>
      </w:r>
      <w:r>
        <w:rPr>
          <w:rFonts w:hint="eastAsia" w:ascii="宋体" w:hAnsi="宋体"/>
          <w:sz w:val="28"/>
          <w:szCs w:val="28"/>
        </w:rPr>
        <w:t>投标人须提供《</w:t>
      </w:r>
      <w:r>
        <w:rPr>
          <w:rFonts w:hint="eastAsia" w:ascii="宋体" w:hAnsi="宋体"/>
          <w:color w:val="000000" w:themeColor="text1"/>
          <w:sz w:val="28"/>
          <w:szCs w:val="28"/>
          <w14:textFill>
            <w14:solidFill>
              <w14:schemeClr w14:val="tx1"/>
            </w14:solidFill>
          </w14:textFill>
        </w:rPr>
        <w:t>危险化学品经营许可证</w:t>
      </w:r>
      <w:r>
        <w:rPr>
          <w:rFonts w:hint="eastAsia" w:ascii="宋体" w:hAnsi="宋体"/>
          <w:sz w:val="28"/>
          <w:szCs w:val="28"/>
        </w:rPr>
        <w:t>》</w:t>
      </w:r>
      <w:r>
        <w:rPr>
          <w:rFonts w:hint="eastAsia" w:ascii="宋体" w:hAnsi="宋体" w:cs="仿宋"/>
          <w:color w:val="000000" w:themeColor="text1"/>
          <w:sz w:val="28"/>
          <w:szCs w:val="36"/>
          <w14:textFill>
            <w14:solidFill>
              <w14:schemeClr w14:val="tx1"/>
            </w14:solidFill>
          </w14:textFill>
        </w:rPr>
        <w:t>。</w:t>
      </w:r>
    </w:p>
    <w:p w14:paraId="5BEACFFE">
      <w:pPr>
        <w:ind w:firstLine="560" w:firstLineChars="200"/>
        <w:jc w:val="left"/>
        <w:rPr>
          <w:rFonts w:ascii="宋体" w:hAnsi="宋体" w:cs="仿宋"/>
          <w:color w:val="000000" w:themeColor="text1"/>
          <w:sz w:val="28"/>
          <w:szCs w:val="36"/>
          <w14:textFill>
            <w14:solidFill>
              <w14:schemeClr w14:val="tx1"/>
            </w14:solidFill>
          </w14:textFill>
        </w:rPr>
      </w:pPr>
      <w:r>
        <w:rPr>
          <w:rFonts w:hint="eastAsia" w:ascii="宋体" w:hAnsi="宋体" w:cs="仿宋"/>
          <w:color w:val="000000" w:themeColor="text1"/>
          <w:sz w:val="28"/>
          <w:szCs w:val="36"/>
          <w14:textFill>
            <w14:solidFill>
              <w14:schemeClr w14:val="tx1"/>
            </w14:solidFill>
          </w14:textFill>
        </w:rPr>
        <w:t>（五）</w:t>
      </w:r>
      <w:r>
        <w:rPr>
          <w:rFonts w:hint="eastAsia" w:ascii="宋体" w:hAnsi="宋体"/>
          <w:sz w:val="28"/>
          <w:szCs w:val="28"/>
        </w:rPr>
        <w:t>实验室气体采购项目报价表，详见《货物清单一览表》</w:t>
      </w:r>
    </w:p>
    <w:p w14:paraId="59E8FCBC">
      <w:pPr>
        <w:ind w:firstLine="560" w:firstLineChars="200"/>
        <w:rPr>
          <w:rFonts w:hint="eastAsia" w:ascii="宋体" w:hAnsi="宋体" w:eastAsia="宋体"/>
          <w:sz w:val="28"/>
          <w:szCs w:val="28"/>
          <w:lang w:eastAsia="zh-CN"/>
        </w:rPr>
      </w:pPr>
      <w:r>
        <w:rPr>
          <w:rFonts w:hint="eastAsia" w:ascii="宋体" w:hAnsi="宋体" w:cs="仿宋"/>
          <w:color w:val="000000" w:themeColor="text1"/>
          <w:sz w:val="28"/>
          <w:szCs w:val="36"/>
          <w14:textFill>
            <w14:solidFill>
              <w14:schemeClr w14:val="tx1"/>
            </w14:solidFill>
          </w14:textFill>
        </w:rPr>
        <w:t>（六）承诺完整履行业主方所要求的服务内容的</w:t>
      </w:r>
      <w:r>
        <w:rPr>
          <w:rFonts w:hint="eastAsia" w:ascii="宋体" w:hAnsi="宋体" w:cs="仿宋"/>
          <w:sz w:val="28"/>
          <w:szCs w:val="36"/>
        </w:rPr>
        <w:t>承诺函</w:t>
      </w:r>
      <w:r>
        <w:rPr>
          <w:rFonts w:hint="eastAsia" w:ascii="宋体" w:hAnsi="宋体" w:cs="仿宋"/>
          <w:sz w:val="28"/>
          <w:szCs w:val="36"/>
          <w:lang w:eastAsia="zh-CN"/>
        </w:rPr>
        <w:t>（</w:t>
      </w:r>
      <w:r>
        <w:rPr>
          <w:rFonts w:hint="eastAsia" w:ascii="宋体" w:hAnsi="宋体"/>
          <w:sz w:val="28"/>
          <w:szCs w:val="28"/>
        </w:rPr>
        <w:t>承诺内容必须包括：优质优价供货服务；若提供不合格产品或者不合理有效期的产品，需免费更换合格产品；需能满足24小时内供货需求</w:t>
      </w:r>
      <w:r>
        <w:rPr>
          <w:rFonts w:hint="eastAsia" w:ascii="宋体" w:hAnsi="宋体"/>
          <w:sz w:val="28"/>
          <w:szCs w:val="28"/>
          <w:lang w:eastAsia="zh-CN"/>
        </w:rPr>
        <w:t>）</w:t>
      </w:r>
    </w:p>
    <w:p w14:paraId="059DA928">
      <w:pPr>
        <w:ind w:firstLine="560" w:firstLineChars="200"/>
        <w:rPr>
          <w:rFonts w:hint="eastAsia" w:ascii="宋体" w:hAnsi="宋体"/>
          <w:sz w:val="28"/>
          <w:szCs w:val="28"/>
          <w:lang w:val="en-US"/>
        </w:rPr>
      </w:pPr>
      <w:r>
        <w:rPr>
          <w:rFonts w:hint="eastAsia" w:ascii="宋体" w:hAnsi="宋体"/>
          <w:sz w:val="28"/>
          <w:szCs w:val="28"/>
          <w:lang w:val="en-US" w:eastAsia="zh-CN"/>
        </w:rPr>
        <w:t>上列证明材料须盖单位公章，报价材料正本一份,副本两份，必须装订成册，加盖骑缝章，并密封包装。</w:t>
      </w:r>
    </w:p>
    <w:p w14:paraId="33F63CFA">
      <w:pPr>
        <w:ind w:firstLine="560" w:firstLineChars="200"/>
        <w:rPr>
          <w:rFonts w:ascii="宋体" w:hAnsi="宋体"/>
          <w:sz w:val="28"/>
          <w:szCs w:val="28"/>
        </w:rPr>
      </w:pPr>
      <w:r>
        <w:rPr>
          <w:rFonts w:hint="eastAsia" w:ascii="宋体" w:hAnsi="宋体"/>
          <w:sz w:val="28"/>
          <w:szCs w:val="28"/>
        </w:rPr>
        <w:t>投标文件（密封并加盖公章）应于202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1</w:t>
      </w:r>
      <w:r>
        <w:rPr>
          <w:rFonts w:hint="eastAsia" w:ascii="宋体" w:hAnsi="宋体"/>
          <w:sz w:val="28"/>
          <w:szCs w:val="28"/>
        </w:rPr>
        <w:t>月</w:t>
      </w:r>
      <w:r>
        <w:rPr>
          <w:rFonts w:hint="eastAsia" w:ascii="宋体" w:hAnsi="宋体"/>
          <w:sz w:val="28"/>
          <w:szCs w:val="28"/>
          <w:lang w:val="en-US" w:eastAsia="zh-CN"/>
        </w:rPr>
        <w:t>6</w:t>
      </w:r>
      <w:r>
        <w:rPr>
          <w:rFonts w:hint="eastAsia" w:ascii="宋体" w:hAnsi="宋体"/>
          <w:sz w:val="28"/>
          <w:szCs w:val="28"/>
        </w:rPr>
        <w:t>日下午17:00前（北京时间），送至福建省宁德市闽东东路1号市生态环境局大楼1</w:t>
      </w:r>
      <w:r>
        <w:rPr>
          <w:rFonts w:ascii="宋体" w:hAnsi="宋体"/>
          <w:sz w:val="28"/>
          <w:szCs w:val="28"/>
        </w:rPr>
        <w:t>3</w:t>
      </w:r>
      <w:r>
        <w:rPr>
          <w:rFonts w:hint="eastAsia" w:ascii="宋体" w:hAnsi="宋体"/>
          <w:sz w:val="28"/>
          <w:szCs w:val="28"/>
        </w:rPr>
        <w:t>层，逾期报名或资料不全不予受理。</w:t>
      </w:r>
    </w:p>
    <w:p w14:paraId="07DCBABD">
      <w:pPr>
        <w:rPr>
          <w:rFonts w:ascii="宋体" w:hAnsi="宋体"/>
          <w:sz w:val="28"/>
          <w:szCs w:val="28"/>
        </w:rPr>
      </w:pPr>
      <w:r>
        <w:rPr>
          <w:rFonts w:hint="eastAsia" w:ascii="宋体" w:hAnsi="宋体"/>
          <w:b/>
          <w:bCs/>
          <w:sz w:val="28"/>
          <w:szCs w:val="28"/>
        </w:rPr>
        <w:t>五、</w:t>
      </w:r>
      <w:r>
        <w:rPr>
          <w:rFonts w:hint="eastAsia" w:ascii="宋体" w:hAnsi="宋体"/>
          <w:b/>
          <w:bCs/>
          <w:kern w:val="0"/>
          <w:sz w:val="28"/>
          <w:szCs w:val="28"/>
        </w:rPr>
        <w:t>评定方式：</w:t>
      </w:r>
      <w:r>
        <w:rPr>
          <w:rFonts w:hint="eastAsia" w:ascii="宋体" w:hAnsi="宋体" w:cs="仿宋"/>
          <w:color w:val="000000" w:themeColor="text1"/>
          <w:sz w:val="28"/>
          <w:szCs w:val="36"/>
          <w14:textFill>
            <w14:solidFill>
              <w14:schemeClr w14:val="tx1"/>
            </w14:solidFill>
          </w14:textFill>
        </w:rPr>
        <w:t>采用最低价中标法</w:t>
      </w:r>
    </w:p>
    <w:p w14:paraId="54E4EAFC">
      <w:pPr>
        <w:pStyle w:val="8"/>
        <w:rPr>
          <w:rFonts w:ascii="Times New Roman" w:hAnsi="Times New Roman"/>
        </w:rPr>
      </w:pPr>
      <w:r>
        <w:rPr>
          <w:rFonts w:hint="eastAsia" w:cs="宋体"/>
          <w:lang w:bidi="ar-SA"/>
        </w:rPr>
        <w:t>评标工作将参照《中华人民共和国招标投标法》、《中华人民共和国招标投标法实施条例》的规定进行，按照客观、公正、审慎的原则，根据文件规定的评审程序，按照最低价中标法确定中标单位。</w:t>
      </w:r>
    </w:p>
    <w:p w14:paraId="1EC8B4EE">
      <w:pPr>
        <w:rPr>
          <w:rFonts w:ascii="宋体" w:hAnsi="宋体"/>
          <w:b/>
          <w:bCs/>
          <w:kern w:val="0"/>
          <w:sz w:val="28"/>
          <w:szCs w:val="28"/>
        </w:rPr>
      </w:pPr>
      <w:r>
        <w:rPr>
          <w:rFonts w:hint="eastAsia" w:ascii="宋体" w:hAnsi="宋体"/>
          <w:b/>
          <w:bCs/>
          <w:kern w:val="0"/>
          <w:sz w:val="28"/>
          <w:szCs w:val="28"/>
          <w:lang w:val="en-US" w:eastAsia="zh-CN"/>
        </w:rPr>
        <w:t>六</w:t>
      </w:r>
      <w:r>
        <w:rPr>
          <w:rFonts w:hint="eastAsia" w:ascii="宋体" w:hAnsi="宋体"/>
          <w:b/>
          <w:bCs/>
          <w:kern w:val="0"/>
          <w:sz w:val="28"/>
          <w:szCs w:val="28"/>
        </w:rPr>
        <w:t>、定标原则：</w:t>
      </w:r>
      <w:r>
        <w:rPr>
          <w:rFonts w:ascii="宋体" w:hAnsi="宋体"/>
          <w:b/>
          <w:bCs/>
          <w:kern w:val="0"/>
          <w:sz w:val="28"/>
          <w:szCs w:val="28"/>
        </w:rPr>
        <w:t xml:space="preserve"> </w:t>
      </w:r>
    </w:p>
    <w:p w14:paraId="09B10E3E">
      <w:pPr>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一</w:t>
      </w:r>
      <w:r>
        <w:rPr>
          <w:rFonts w:hint="eastAsia" w:ascii="宋体" w:hAnsi="宋体"/>
          <w:sz w:val="28"/>
          <w:szCs w:val="28"/>
          <w:lang w:eastAsia="zh-CN"/>
        </w:rPr>
        <w:t>）</w:t>
      </w:r>
      <w:r>
        <w:rPr>
          <w:rFonts w:hint="eastAsia" w:ascii="宋体" w:hAnsi="宋体"/>
          <w:sz w:val="28"/>
          <w:szCs w:val="28"/>
        </w:rPr>
        <w:t>满足采购文件全部实质性要求，</w:t>
      </w:r>
      <w:r>
        <w:rPr>
          <w:rFonts w:ascii="宋体" w:hAnsi="宋体"/>
          <w:sz w:val="28"/>
          <w:szCs w:val="28"/>
        </w:rPr>
        <w:t>且</w:t>
      </w:r>
      <w:r>
        <w:rPr>
          <w:rFonts w:hint="eastAsia" w:ascii="宋体" w:hAnsi="宋体"/>
          <w:sz w:val="28"/>
          <w:szCs w:val="28"/>
        </w:rPr>
        <w:t>报价最低者推荐为中标候选人</w:t>
      </w:r>
      <w:r>
        <w:rPr>
          <w:rFonts w:ascii="宋体" w:hAnsi="宋体"/>
          <w:sz w:val="28"/>
          <w:szCs w:val="28"/>
        </w:rPr>
        <w:t>。</w:t>
      </w:r>
    </w:p>
    <w:p w14:paraId="53FA51FB">
      <w:pPr>
        <w:ind w:firstLine="560" w:firstLineChars="200"/>
        <w:rPr>
          <w:rFonts w:hint="default" w:ascii="宋体" w:hAnsi="宋体" w:eastAsia="宋体"/>
          <w:sz w:val="28"/>
          <w:szCs w:val="28"/>
          <w:lang w:val="en-US" w:eastAsia="zh-CN"/>
        </w:rPr>
      </w:pPr>
      <w:r>
        <w:rPr>
          <w:rFonts w:hint="eastAsia" w:ascii="宋体" w:hAnsi="宋体"/>
          <w:sz w:val="28"/>
          <w:szCs w:val="28"/>
          <w:lang w:eastAsia="zh-CN"/>
        </w:rPr>
        <w:t>（</w:t>
      </w:r>
      <w:r>
        <w:rPr>
          <w:rFonts w:hint="eastAsia" w:ascii="宋体" w:hAnsi="宋体"/>
          <w:sz w:val="28"/>
          <w:szCs w:val="28"/>
          <w:lang w:val="en-US" w:eastAsia="zh-CN"/>
        </w:rPr>
        <w:t>二</w:t>
      </w:r>
      <w:r>
        <w:rPr>
          <w:rFonts w:hint="eastAsia" w:ascii="宋体" w:hAnsi="宋体"/>
          <w:sz w:val="28"/>
          <w:szCs w:val="28"/>
          <w:lang w:eastAsia="zh-CN"/>
        </w:rPr>
        <w:t>）</w:t>
      </w:r>
      <w:r>
        <w:rPr>
          <w:rFonts w:hint="eastAsia" w:ascii="宋体" w:hAnsi="宋体"/>
          <w:sz w:val="28"/>
          <w:szCs w:val="28"/>
          <w:lang w:val="en-US" w:eastAsia="zh-CN"/>
        </w:rPr>
        <w:t>如满足采购文件全部实质性要求的投标人不足3家，仍按上述原则进行评审推荐，在满足投标文件全部实质性要求的投标人仅有1家的情况下，该投标人直接推荐为中标候选人。</w:t>
      </w:r>
    </w:p>
    <w:p w14:paraId="5AFA804A">
      <w:pPr>
        <w:rPr>
          <w:rFonts w:ascii="宋体" w:hAnsi="宋体"/>
          <w:b/>
          <w:bCs/>
          <w:sz w:val="28"/>
          <w:szCs w:val="28"/>
        </w:rPr>
      </w:pPr>
      <w:r>
        <w:rPr>
          <w:rFonts w:hint="eastAsia" w:ascii="宋体" w:hAnsi="宋体"/>
          <w:b/>
          <w:bCs/>
          <w:sz w:val="28"/>
          <w:szCs w:val="28"/>
          <w:lang w:val="en-US" w:eastAsia="zh-CN"/>
        </w:rPr>
        <w:t>七</w:t>
      </w:r>
      <w:r>
        <w:rPr>
          <w:rFonts w:hint="eastAsia" w:ascii="宋体" w:hAnsi="宋体"/>
          <w:b/>
          <w:bCs/>
          <w:sz w:val="28"/>
          <w:szCs w:val="28"/>
        </w:rPr>
        <w:t>、开标事项：</w:t>
      </w:r>
    </w:p>
    <w:p w14:paraId="0435F831">
      <w:pPr>
        <w:ind w:firstLine="560"/>
        <w:rPr>
          <w:rFonts w:ascii="宋体" w:hAnsi="宋体"/>
          <w:sz w:val="28"/>
          <w:szCs w:val="28"/>
        </w:rPr>
      </w:pPr>
      <w:r>
        <w:rPr>
          <w:rFonts w:hint="eastAsia" w:ascii="宋体" w:hAnsi="宋体"/>
          <w:sz w:val="28"/>
          <w:szCs w:val="28"/>
        </w:rPr>
        <w:t>本着公开、公平、公正的原则，由我站组成评标小组进行开标和评标。</w:t>
      </w:r>
    </w:p>
    <w:p w14:paraId="543667E8">
      <w:pPr>
        <w:numPr>
          <w:ilvl w:val="0"/>
          <w:numId w:val="0"/>
        </w:numPr>
        <w:rPr>
          <w:rFonts w:hint="eastAsia" w:ascii="宋体" w:hAnsi="宋体"/>
          <w:b/>
          <w:bCs/>
          <w:sz w:val="28"/>
          <w:szCs w:val="28"/>
          <w:lang w:val="en-US" w:eastAsia="zh-CN"/>
        </w:rPr>
      </w:pPr>
      <w:r>
        <w:rPr>
          <w:rFonts w:hint="eastAsia" w:ascii="宋体" w:hAnsi="宋体"/>
          <w:b/>
          <w:bCs/>
          <w:sz w:val="28"/>
          <w:szCs w:val="28"/>
          <w:lang w:val="en-US" w:eastAsia="zh-CN"/>
        </w:rPr>
        <w:t>八、开标时间：</w:t>
      </w:r>
    </w:p>
    <w:p w14:paraId="79F929E7">
      <w:pPr>
        <w:ind w:firstLine="560"/>
        <w:rPr>
          <w:rFonts w:hint="default" w:ascii="宋体" w:hAnsi="宋体"/>
          <w:sz w:val="28"/>
          <w:szCs w:val="28"/>
          <w:lang w:val="en-US" w:eastAsia="zh-CN"/>
        </w:rPr>
      </w:pPr>
      <w:r>
        <w:rPr>
          <w:rFonts w:hint="default" w:ascii="宋体" w:hAnsi="宋体"/>
          <w:sz w:val="28"/>
          <w:szCs w:val="28"/>
          <w:lang w:val="en-US" w:eastAsia="zh-CN"/>
        </w:rPr>
        <w:t>2026年1月</w:t>
      </w:r>
      <w:r>
        <w:rPr>
          <w:rFonts w:hint="eastAsia" w:ascii="宋体" w:hAnsi="宋体"/>
          <w:sz w:val="28"/>
          <w:szCs w:val="28"/>
          <w:lang w:val="en-US" w:eastAsia="zh-CN"/>
        </w:rPr>
        <w:t>7</w:t>
      </w:r>
      <w:r>
        <w:rPr>
          <w:rFonts w:hint="default" w:ascii="宋体" w:hAnsi="宋体"/>
          <w:sz w:val="28"/>
          <w:szCs w:val="28"/>
          <w:lang w:val="en-US" w:eastAsia="zh-CN"/>
        </w:rPr>
        <w:t>日上午</w:t>
      </w:r>
      <w:r>
        <w:rPr>
          <w:rFonts w:hint="eastAsia" w:ascii="宋体" w:hAnsi="宋体"/>
          <w:sz w:val="28"/>
          <w:szCs w:val="28"/>
          <w:lang w:val="en-US" w:eastAsia="zh-CN"/>
        </w:rPr>
        <w:t>10</w:t>
      </w:r>
      <w:r>
        <w:rPr>
          <w:rFonts w:hint="default" w:ascii="宋体" w:hAnsi="宋体"/>
          <w:sz w:val="28"/>
          <w:szCs w:val="28"/>
          <w:lang w:val="en-US" w:eastAsia="zh-CN"/>
        </w:rPr>
        <w:t>:</w:t>
      </w:r>
      <w:r>
        <w:rPr>
          <w:rFonts w:hint="eastAsia" w:ascii="宋体" w:hAnsi="宋体"/>
          <w:sz w:val="28"/>
          <w:szCs w:val="28"/>
          <w:lang w:val="en-US" w:eastAsia="zh-CN"/>
        </w:rPr>
        <w:t>3</w:t>
      </w:r>
      <w:r>
        <w:rPr>
          <w:rFonts w:hint="default" w:ascii="宋体" w:hAnsi="宋体"/>
          <w:sz w:val="28"/>
          <w:szCs w:val="28"/>
          <w:lang w:val="en-US" w:eastAsia="zh-CN"/>
        </w:rPr>
        <w:t>0（北京时间）</w:t>
      </w:r>
    </w:p>
    <w:p w14:paraId="705E34F0">
      <w:pPr>
        <w:rPr>
          <w:rFonts w:hint="default" w:ascii="宋体" w:hAnsi="宋体"/>
          <w:b/>
          <w:bCs/>
          <w:sz w:val="28"/>
          <w:szCs w:val="28"/>
          <w:lang w:val="en-US" w:eastAsia="zh-CN"/>
        </w:rPr>
      </w:pPr>
      <w:r>
        <w:rPr>
          <w:rFonts w:hint="eastAsia" w:ascii="宋体" w:hAnsi="宋体"/>
          <w:b/>
          <w:bCs/>
          <w:sz w:val="28"/>
          <w:szCs w:val="28"/>
          <w:lang w:val="en-US" w:eastAsia="zh-CN"/>
        </w:rPr>
        <w:t>九、</w:t>
      </w:r>
      <w:r>
        <w:rPr>
          <w:rFonts w:hint="default" w:ascii="宋体" w:hAnsi="宋体"/>
          <w:b/>
          <w:bCs/>
          <w:sz w:val="28"/>
          <w:szCs w:val="28"/>
          <w:lang w:val="en-US" w:eastAsia="zh-CN"/>
        </w:rPr>
        <w:t>开标地点：</w:t>
      </w:r>
    </w:p>
    <w:p w14:paraId="2C8DA973">
      <w:pPr>
        <w:ind w:firstLine="560"/>
        <w:rPr>
          <w:rFonts w:hint="default" w:ascii="宋体" w:hAnsi="宋体"/>
          <w:sz w:val="28"/>
          <w:szCs w:val="28"/>
          <w:lang w:val="en-US" w:eastAsia="zh-CN"/>
        </w:rPr>
      </w:pPr>
      <w:r>
        <w:rPr>
          <w:rFonts w:hint="default" w:ascii="宋体" w:hAnsi="宋体"/>
          <w:sz w:val="28"/>
          <w:szCs w:val="28"/>
          <w:lang w:val="en-US" w:eastAsia="zh-CN"/>
        </w:rPr>
        <w:t>福建省宁德环境监测中心站会议室</w:t>
      </w:r>
    </w:p>
    <w:p w14:paraId="319D213E">
      <w:pPr>
        <w:rPr>
          <w:rFonts w:ascii="宋体" w:hAnsi="宋体"/>
          <w:b/>
          <w:bCs/>
          <w:sz w:val="28"/>
          <w:szCs w:val="28"/>
        </w:rPr>
      </w:pPr>
      <w:r>
        <w:rPr>
          <w:rFonts w:hint="eastAsia" w:ascii="宋体" w:hAnsi="宋体"/>
          <w:b/>
          <w:bCs/>
          <w:sz w:val="28"/>
          <w:szCs w:val="28"/>
          <w:lang w:val="en-US" w:eastAsia="zh-CN"/>
        </w:rPr>
        <w:t>十、</w:t>
      </w:r>
      <w:r>
        <w:rPr>
          <w:rFonts w:hint="eastAsia" w:ascii="宋体" w:hAnsi="宋体"/>
          <w:b/>
          <w:bCs/>
          <w:sz w:val="28"/>
          <w:szCs w:val="28"/>
        </w:rPr>
        <w:t>结算方式：</w:t>
      </w:r>
    </w:p>
    <w:p w14:paraId="37DECE97">
      <w:pPr>
        <w:ind w:firstLine="560" w:firstLineChars="200"/>
        <w:rPr>
          <w:rFonts w:ascii="宋体" w:hAnsi="宋体"/>
          <w:sz w:val="28"/>
          <w:szCs w:val="28"/>
        </w:rPr>
      </w:pPr>
      <w:r>
        <w:rPr>
          <w:rFonts w:hint="eastAsia" w:ascii="宋体" w:hAnsi="宋体"/>
          <w:sz w:val="28"/>
          <w:szCs w:val="28"/>
        </w:rPr>
        <w:t>我站按实际需要按月与中标方</w:t>
      </w:r>
      <w:r>
        <w:rPr>
          <w:rFonts w:hint="eastAsia" w:ascii="宋体" w:hAnsi="宋体"/>
          <w:sz w:val="28"/>
          <w:szCs w:val="28"/>
          <w:lang w:val="en-US" w:eastAsia="zh-CN"/>
        </w:rPr>
        <w:t>采购货品，并</w:t>
      </w:r>
      <w:r>
        <w:rPr>
          <w:rFonts w:hint="eastAsia" w:ascii="宋体" w:hAnsi="宋体"/>
          <w:sz w:val="28"/>
          <w:szCs w:val="28"/>
        </w:rPr>
        <w:t>结算货款。</w:t>
      </w:r>
    </w:p>
    <w:p w14:paraId="1BB02E46">
      <w:pPr>
        <w:jc w:val="left"/>
        <w:rPr>
          <w:rFonts w:ascii="宋体" w:hAnsi="宋体" w:cs="仿宋"/>
          <w:b/>
          <w:bCs/>
          <w:color w:val="000000" w:themeColor="text1"/>
          <w:sz w:val="28"/>
          <w:szCs w:val="36"/>
          <w14:textFill>
            <w14:solidFill>
              <w14:schemeClr w14:val="tx1"/>
            </w14:solidFill>
          </w14:textFill>
        </w:rPr>
      </w:pPr>
      <w:r>
        <w:rPr>
          <w:rFonts w:hint="eastAsia" w:ascii="宋体" w:hAnsi="宋体" w:cs="仿宋"/>
          <w:b/>
          <w:bCs/>
          <w:color w:val="000000" w:themeColor="text1"/>
          <w:sz w:val="28"/>
          <w:szCs w:val="36"/>
          <w:lang w:val="en-US" w:eastAsia="zh-CN"/>
          <w14:textFill>
            <w14:solidFill>
              <w14:schemeClr w14:val="tx1"/>
            </w14:solidFill>
          </w14:textFill>
        </w:rPr>
        <w:t>十一</w:t>
      </w:r>
      <w:r>
        <w:rPr>
          <w:rFonts w:hint="eastAsia" w:ascii="宋体" w:hAnsi="宋体" w:cs="仿宋"/>
          <w:b/>
          <w:bCs/>
          <w:color w:val="000000" w:themeColor="text1"/>
          <w:sz w:val="28"/>
          <w:szCs w:val="36"/>
          <w14:textFill>
            <w14:solidFill>
              <w14:schemeClr w14:val="tx1"/>
            </w14:solidFill>
          </w14:textFill>
        </w:rPr>
        <w:t>、项目</w:t>
      </w:r>
      <w:r>
        <w:rPr>
          <w:rFonts w:ascii="宋体" w:hAnsi="宋体" w:cs="仿宋"/>
          <w:b/>
          <w:bCs/>
          <w:color w:val="000000" w:themeColor="text1"/>
          <w:sz w:val="28"/>
          <w:szCs w:val="36"/>
          <w14:textFill>
            <w14:solidFill>
              <w14:schemeClr w14:val="tx1"/>
            </w14:solidFill>
          </w14:textFill>
        </w:rPr>
        <w:t>情况询问</w:t>
      </w:r>
      <w:r>
        <w:rPr>
          <w:rFonts w:hint="eastAsia" w:ascii="宋体" w:hAnsi="宋体" w:cs="仿宋"/>
          <w:b/>
          <w:bCs/>
          <w:color w:val="000000" w:themeColor="text1"/>
          <w:sz w:val="28"/>
          <w:szCs w:val="36"/>
          <w14:textFill>
            <w14:solidFill>
              <w14:schemeClr w14:val="tx1"/>
            </w14:solidFill>
          </w14:textFill>
        </w:rPr>
        <w:t>联系人及联系方式</w:t>
      </w:r>
    </w:p>
    <w:p w14:paraId="1449CF84">
      <w:pPr>
        <w:ind w:firstLine="560" w:firstLineChars="200"/>
        <w:jc w:val="left"/>
        <w:rPr>
          <w:rFonts w:hint="eastAsia" w:ascii="宋体" w:hAnsi="宋体" w:cs="仿宋"/>
          <w:color w:val="000000" w:themeColor="text1"/>
          <w:sz w:val="28"/>
          <w:szCs w:val="36"/>
          <w14:textFill>
            <w14:solidFill>
              <w14:schemeClr w14:val="tx1"/>
            </w14:solidFill>
          </w14:textFill>
        </w:rPr>
      </w:pPr>
      <w:r>
        <w:rPr>
          <w:rFonts w:hint="eastAsia" w:ascii="宋体" w:hAnsi="宋体" w:cs="仿宋"/>
          <w:color w:val="000000" w:themeColor="text1"/>
          <w:sz w:val="28"/>
          <w:szCs w:val="36"/>
          <w14:textFill>
            <w14:solidFill>
              <w14:schemeClr w14:val="tx1"/>
            </w14:solidFill>
          </w14:textFill>
        </w:rPr>
        <w:t>郭李杰，电话：</w:t>
      </w:r>
      <w:r>
        <w:rPr>
          <w:rFonts w:ascii="宋体" w:hAnsi="宋体" w:cs="仿宋"/>
          <w:color w:val="000000" w:themeColor="text1"/>
          <w:sz w:val="28"/>
          <w:szCs w:val="36"/>
          <w14:textFill>
            <w14:solidFill>
              <w14:schemeClr w14:val="tx1"/>
            </w14:solidFill>
          </w14:textFill>
        </w:rPr>
        <w:t>18759306966</w:t>
      </w:r>
      <w:r>
        <w:rPr>
          <w:rFonts w:hint="eastAsia" w:ascii="宋体" w:hAnsi="宋体" w:cs="仿宋"/>
          <w:color w:val="000000" w:themeColor="text1"/>
          <w:sz w:val="28"/>
          <w:szCs w:val="36"/>
          <w14:textFill>
            <w14:solidFill>
              <w14:schemeClr w14:val="tx1"/>
            </w14:solidFill>
          </w14:textFill>
        </w:rPr>
        <w:t>。</w:t>
      </w:r>
    </w:p>
    <w:p w14:paraId="41DC736D">
      <w:pPr>
        <w:keepNext w:val="0"/>
        <w:keepLines w:val="0"/>
        <w:widowControl w:val="0"/>
        <w:numPr>
          <w:ilvl w:val="0"/>
          <w:numId w:val="0"/>
        </w:numPr>
        <w:suppressLineNumbers w:val="0"/>
        <w:spacing w:before="0" w:beforeAutospacing="0" w:after="0" w:afterAutospacing="0"/>
        <w:ind w:right="0" w:rightChars="0"/>
        <w:jc w:val="both"/>
        <w:rPr>
          <w:rFonts w:hint="eastAsia" w:ascii="宋体" w:hAnsi="宋体" w:cs="仿宋"/>
          <w:color w:val="000000" w:themeColor="text1"/>
          <w:sz w:val="28"/>
          <w:szCs w:val="36"/>
          <w14:textFill>
            <w14:solidFill>
              <w14:schemeClr w14:val="tx1"/>
            </w14:solidFill>
          </w14:textFill>
        </w:rPr>
      </w:pPr>
      <w:r>
        <w:rPr>
          <w:rFonts w:hint="eastAsia" w:ascii="黑体" w:hAnsi="宋体" w:eastAsia="黑体" w:cs="黑体"/>
          <w:kern w:val="2"/>
          <w:sz w:val="32"/>
          <w:szCs w:val="32"/>
          <w:lang w:val="en-US" w:eastAsia="zh-CN" w:bidi="ar"/>
        </w:rPr>
        <w:t>十二、本次招标福建省宁德环境监测中心站保留最终解释权。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334BE1"/>
    <w:multiLevelType w:val="multilevel"/>
    <w:tmpl w:val="13334BE1"/>
    <w:lvl w:ilvl="0" w:tentative="0">
      <w:start w:val="2"/>
      <w:numFmt w:val="japaneseCounting"/>
      <w:lvlText w:val="（%1）"/>
      <w:lvlJc w:val="left"/>
      <w:pPr>
        <w:ind w:left="855" w:hanging="855"/>
      </w:pPr>
      <w:rPr>
        <w:rFonts w:hint="default"/>
      </w:rPr>
    </w:lvl>
    <w:lvl w:ilvl="1" w:tentative="0">
      <w:start w:val="2"/>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wMDdhOGQxMTExZTQwYWQwZGZlZWEwNDQxY2ZmYzgifQ=="/>
  </w:docVars>
  <w:rsids>
    <w:rsidRoot w:val="007C7D58"/>
    <w:rsid w:val="0008164A"/>
    <w:rsid w:val="000858EB"/>
    <w:rsid w:val="000D1F83"/>
    <w:rsid w:val="00123998"/>
    <w:rsid w:val="00143833"/>
    <w:rsid w:val="001539F3"/>
    <w:rsid w:val="00196052"/>
    <w:rsid w:val="001B561D"/>
    <w:rsid w:val="0021022E"/>
    <w:rsid w:val="00256D58"/>
    <w:rsid w:val="00273504"/>
    <w:rsid w:val="00295723"/>
    <w:rsid w:val="00330D03"/>
    <w:rsid w:val="00372479"/>
    <w:rsid w:val="003C6A6B"/>
    <w:rsid w:val="003E3BAB"/>
    <w:rsid w:val="004437ED"/>
    <w:rsid w:val="00455D2D"/>
    <w:rsid w:val="00461FCA"/>
    <w:rsid w:val="00473CDC"/>
    <w:rsid w:val="00481ACA"/>
    <w:rsid w:val="004A1922"/>
    <w:rsid w:val="004A6C21"/>
    <w:rsid w:val="0050068F"/>
    <w:rsid w:val="00535331"/>
    <w:rsid w:val="005464E4"/>
    <w:rsid w:val="00555EDE"/>
    <w:rsid w:val="005622E3"/>
    <w:rsid w:val="005641CB"/>
    <w:rsid w:val="005767B1"/>
    <w:rsid w:val="005B7AB5"/>
    <w:rsid w:val="005E31A4"/>
    <w:rsid w:val="005E3D7C"/>
    <w:rsid w:val="00602AD9"/>
    <w:rsid w:val="0061051E"/>
    <w:rsid w:val="0063345D"/>
    <w:rsid w:val="006548DD"/>
    <w:rsid w:val="0068611C"/>
    <w:rsid w:val="006C41EF"/>
    <w:rsid w:val="00705550"/>
    <w:rsid w:val="00721C4D"/>
    <w:rsid w:val="00761518"/>
    <w:rsid w:val="00787715"/>
    <w:rsid w:val="007B6FFA"/>
    <w:rsid w:val="007C25AC"/>
    <w:rsid w:val="007C7D58"/>
    <w:rsid w:val="007F2895"/>
    <w:rsid w:val="00800BBF"/>
    <w:rsid w:val="008028A7"/>
    <w:rsid w:val="008306AB"/>
    <w:rsid w:val="00854CE4"/>
    <w:rsid w:val="00855C15"/>
    <w:rsid w:val="008B0FB2"/>
    <w:rsid w:val="008E11DA"/>
    <w:rsid w:val="008F177B"/>
    <w:rsid w:val="00910930"/>
    <w:rsid w:val="009155AD"/>
    <w:rsid w:val="00975EE2"/>
    <w:rsid w:val="009C77A7"/>
    <w:rsid w:val="009D2B57"/>
    <w:rsid w:val="009D349A"/>
    <w:rsid w:val="00A22027"/>
    <w:rsid w:val="00A662A8"/>
    <w:rsid w:val="00A74EC0"/>
    <w:rsid w:val="00A87C66"/>
    <w:rsid w:val="00AA1476"/>
    <w:rsid w:val="00AD35A8"/>
    <w:rsid w:val="00B005A8"/>
    <w:rsid w:val="00B310DB"/>
    <w:rsid w:val="00B42C2D"/>
    <w:rsid w:val="00B51074"/>
    <w:rsid w:val="00B641ED"/>
    <w:rsid w:val="00B905E2"/>
    <w:rsid w:val="00B92CF7"/>
    <w:rsid w:val="00BF53BE"/>
    <w:rsid w:val="00C52DF9"/>
    <w:rsid w:val="00C65F16"/>
    <w:rsid w:val="00C665AA"/>
    <w:rsid w:val="00CA62DA"/>
    <w:rsid w:val="00CB35B7"/>
    <w:rsid w:val="00D02FF4"/>
    <w:rsid w:val="00D5778A"/>
    <w:rsid w:val="00D80032"/>
    <w:rsid w:val="00E838A9"/>
    <w:rsid w:val="00E904A1"/>
    <w:rsid w:val="00EA2AC1"/>
    <w:rsid w:val="00EF3E1F"/>
    <w:rsid w:val="00F22922"/>
    <w:rsid w:val="00F719F9"/>
    <w:rsid w:val="00F775EB"/>
    <w:rsid w:val="00F8586B"/>
    <w:rsid w:val="00FE4006"/>
    <w:rsid w:val="00FE664A"/>
    <w:rsid w:val="00FE763A"/>
    <w:rsid w:val="00FF5EBC"/>
    <w:rsid w:val="01167762"/>
    <w:rsid w:val="05C74AE9"/>
    <w:rsid w:val="068450FF"/>
    <w:rsid w:val="068F5F77"/>
    <w:rsid w:val="07987D1A"/>
    <w:rsid w:val="086503E8"/>
    <w:rsid w:val="09D544D0"/>
    <w:rsid w:val="0B5F517E"/>
    <w:rsid w:val="0C3152C1"/>
    <w:rsid w:val="0C424436"/>
    <w:rsid w:val="0EB36EDD"/>
    <w:rsid w:val="0ED52A45"/>
    <w:rsid w:val="0F410916"/>
    <w:rsid w:val="141D1D11"/>
    <w:rsid w:val="14886C47"/>
    <w:rsid w:val="151B12A5"/>
    <w:rsid w:val="154E49E2"/>
    <w:rsid w:val="19227BB1"/>
    <w:rsid w:val="19B22D97"/>
    <w:rsid w:val="1A073B05"/>
    <w:rsid w:val="1A0C5283"/>
    <w:rsid w:val="1C511678"/>
    <w:rsid w:val="1DEE4474"/>
    <w:rsid w:val="1EA731C1"/>
    <w:rsid w:val="21377E32"/>
    <w:rsid w:val="226B58C3"/>
    <w:rsid w:val="232D0B0F"/>
    <w:rsid w:val="24A11754"/>
    <w:rsid w:val="25C94365"/>
    <w:rsid w:val="26442069"/>
    <w:rsid w:val="27E078FA"/>
    <w:rsid w:val="281D4D34"/>
    <w:rsid w:val="28C84F1C"/>
    <w:rsid w:val="2FDB53C0"/>
    <w:rsid w:val="2FEE2BF5"/>
    <w:rsid w:val="311B2A02"/>
    <w:rsid w:val="31C774DA"/>
    <w:rsid w:val="32D14858"/>
    <w:rsid w:val="32EB5072"/>
    <w:rsid w:val="33974397"/>
    <w:rsid w:val="34BD0C88"/>
    <w:rsid w:val="35880B74"/>
    <w:rsid w:val="36E1667A"/>
    <w:rsid w:val="371C2FC3"/>
    <w:rsid w:val="38B8629F"/>
    <w:rsid w:val="397B1E23"/>
    <w:rsid w:val="3AE7401B"/>
    <w:rsid w:val="3D5D7415"/>
    <w:rsid w:val="434C57FE"/>
    <w:rsid w:val="4497377D"/>
    <w:rsid w:val="453A6604"/>
    <w:rsid w:val="47C22982"/>
    <w:rsid w:val="496640E6"/>
    <w:rsid w:val="4A394FA2"/>
    <w:rsid w:val="4A585ED7"/>
    <w:rsid w:val="4A7B537E"/>
    <w:rsid w:val="4E2E5752"/>
    <w:rsid w:val="50E517A3"/>
    <w:rsid w:val="52D14DD9"/>
    <w:rsid w:val="53135F7C"/>
    <w:rsid w:val="54881046"/>
    <w:rsid w:val="548E469B"/>
    <w:rsid w:val="57973986"/>
    <w:rsid w:val="59436AD7"/>
    <w:rsid w:val="596E097B"/>
    <w:rsid w:val="5ABE78EF"/>
    <w:rsid w:val="5AEA4A0A"/>
    <w:rsid w:val="5CF23E75"/>
    <w:rsid w:val="5D072AA1"/>
    <w:rsid w:val="5FE47F22"/>
    <w:rsid w:val="619B2196"/>
    <w:rsid w:val="62A578D2"/>
    <w:rsid w:val="641C4418"/>
    <w:rsid w:val="6472739A"/>
    <w:rsid w:val="65B34CAF"/>
    <w:rsid w:val="68F5381F"/>
    <w:rsid w:val="6ACF4D91"/>
    <w:rsid w:val="6D325918"/>
    <w:rsid w:val="6E707699"/>
    <w:rsid w:val="719E36D3"/>
    <w:rsid w:val="7295423F"/>
    <w:rsid w:val="72F84F0E"/>
    <w:rsid w:val="756E4CAD"/>
    <w:rsid w:val="78D66B7B"/>
    <w:rsid w:val="7AA2589E"/>
    <w:rsid w:val="7C32728E"/>
    <w:rsid w:val="7F4339B5"/>
    <w:rsid w:val="7F7F333C"/>
    <w:rsid w:val="7FF340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2"/>
    <w:basedOn w:val="1"/>
    <w:next w:val="1"/>
    <w:link w:val="21"/>
    <w:qFormat/>
    <w:uiPriority w:val="0"/>
    <w:pPr>
      <w:keepNext/>
      <w:keepLines/>
      <w:spacing w:before="260" w:after="260" w:line="413" w:lineRule="auto"/>
      <w:jc w:val="center"/>
      <w:outlineLvl w:val="1"/>
    </w:pPr>
    <w:rPr>
      <w:rFonts w:ascii="Arial" w:hAnsi="Arial" w:eastAsia="黑体" w:cs="Times New Roman"/>
      <w:b/>
      <w:color w:val="000080"/>
      <w:sz w:val="84"/>
    </w:rPr>
  </w:style>
  <w:style w:type="paragraph" w:styleId="3">
    <w:name w:val="heading 3"/>
    <w:basedOn w:val="1"/>
    <w:next w:val="1"/>
    <w:link w:val="22"/>
    <w:qFormat/>
    <w:uiPriority w:val="9"/>
    <w:pPr>
      <w:keepNext/>
      <w:keepLines/>
      <w:spacing w:afterLines="100" w:line="0" w:lineRule="atLeast"/>
      <w:jc w:val="center"/>
      <w:outlineLvl w:val="2"/>
    </w:pPr>
    <w:rPr>
      <w:rFonts w:ascii="Times New Roman" w:hAnsi="Times New Roman" w:eastAsia="黑体" w:cs="Times New Roman"/>
      <w:bCs/>
      <w:color w:val="993366"/>
      <w:kern w:val="36"/>
      <w:sz w:val="36"/>
      <w:szCs w:val="30"/>
    </w:rPr>
  </w:style>
  <w:style w:type="paragraph" w:styleId="4">
    <w:name w:val="heading 4"/>
    <w:basedOn w:val="1"/>
    <w:next w:val="1"/>
    <w:link w:val="2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3"/>
    <w:semiHidden/>
    <w:unhideWhenUsed/>
    <w:qFormat/>
    <w:uiPriority w:val="99"/>
    <w:pPr>
      <w:jc w:val="left"/>
    </w:pPr>
  </w:style>
  <w:style w:type="paragraph" w:styleId="6">
    <w:name w:val="Salutation"/>
    <w:basedOn w:val="1"/>
    <w:next w:val="1"/>
    <w:link w:val="28"/>
    <w:qFormat/>
    <w:uiPriority w:val="0"/>
    <w:pPr>
      <w:spacing w:afterLines="50" w:line="420" w:lineRule="exact"/>
    </w:pPr>
    <w:rPr>
      <w:rFonts w:ascii="Times New Roman" w:hAnsi="Times New Roman" w:eastAsia="仿宋_GB2312" w:cs="Times New Roman"/>
      <w:sz w:val="28"/>
    </w:rPr>
  </w:style>
  <w:style w:type="paragraph" w:styleId="7">
    <w:name w:val="toc 3"/>
    <w:basedOn w:val="1"/>
    <w:next w:val="1"/>
    <w:qFormat/>
    <w:uiPriority w:val="39"/>
    <w:pPr>
      <w:spacing w:line="320" w:lineRule="exact"/>
      <w:ind w:left="600" w:leftChars="200" w:firstLine="720" w:firstLineChars="200"/>
    </w:pPr>
    <w:rPr>
      <w:rFonts w:eastAsia="隶书" w:cs="Times New Roman"/>
      <w:sz w:val="28"/>
      <w:szCs w:val="22"/>
    </w:rPr>
  </w:style>
  <w:style w:type="paragraph" w:styleId="8">
    <w:name w:val="Body Text Indent 2"/>
    <w:qFormat/>
    <w:uiPriority w:val="0"/>
    <w:pPr>
      <w:widowControl w:val="0"/>
      <w:ind w:firstLine="200" w:firstLineChars="200"/>
      <w:jc w:val="both"/>
    </w:pPr>
    <w:rPr>
      <w:rFonts w:ascii="宋体" w:hAnsi="Times New Roman" w:eastAsia="宋体" w:cs="Times New Roman"/>
      <w:kern w:val="2"/>
      <w:sz w:val="28"/>
      <w:szCs w:val="28"/>
      <w:lang w:val="en-US" w:eastAsia="zh-CN" w:bidi="ar-SA"/>
    </w:rPr>
  </w:style>
  <w:style w:type="paragraph" w:styleId="9">
    <w:name w:val="Balloon Text"/>
    <w:basedOn w:val="1"/>
    <w:link w:val="24"/>
    <w:unhideWhenUsed/>
    <w:qFormat/>
    <w:uiPriority w:val="99"/>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4"/>
    <w:basedOn w:val="1"/>
    <w:next w:val="1"/>
    <w:qFormat/>
    <w:uiPriority w:val="39"/>
    <w:pPr>
      <w:spacing w:line="420" w:lineRule="exact"/>
      <w:ind w:left="1200" w:leftChars="400" w:firstLine="720" w:firstLineChars="200"/>
    </w:pPr>
    <w:rPr>
      <w:rFonts w:ascii="Times New Roman" w:hAnsi="Times New Roman" w:eastAsia="隶书" w:cs="Times New Roman"/>
      <w:sz w:val="28"/>
    </w:rPr>
  </w:style>
  <w:style w:type="paragraph" w:styleId="13">
    <w:name w:val="toc 2"/>
    <w:basedOn w:val="1"/>
    <w:next w:val="1"/>
    <w:qFormat/>
    <w:uiPriority w:val="39"/>
    <w:pPr>
      <w:spacing w:line="220" w:lineRule="exact"/>
      <w:ind w:firstLine="720" w:firstLineChars="200"/>
    </w:pPr>
    <w:rPr>
      <w:rFonts w:eastAsia="隶书" w:cs="Times New Roman"/>
      <w:sz w:val="24"/>
      <w:szCs w:val="22"/>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5"/>
    <w:next w:val="5"/>
    <w:link w:val="54"/>
    <w:semiHidden/>
    <w:unhideWhenUsed/>
    <w:qFormat/>
    <w:uiPriority w:val="99"/>
    <w:rPr>
      <w:b/>
      <w:bCs/>
    </w:rPr>
  </w:style>
  <w:style w:type="table" w:styleId="17">
    <w:name w:val="Table Grid"/>
    <w:basedOn w:val="16"/>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标题 2 字符"/>
    <w:basedOn w:val="18"/>
    <w:link w:val="2"/>
    <w:qFormat/>
    <w:uiPriority w:val="0"/>
    <w:rPr>
      <w:rFonts w:ascii="Arial" w:hAnsi="Arial" w:eastAsia="黑体"/>
      <w:b/>
      <w:color w:val="000080"/>
      <w:kern w:val="2"/>
      <w:sz w:val="84"/>
      <w:szCs w:val="24"/>
    </w:rPr>
  </w:style>
  <w:style w:type="character" w:customStyle="1" w:styleId="22">
    <w:name w:val="标题 3 字符"/>
    <w:basedOn w:val="18"/>
    <w:link w:val="3"/>
    <w:qFormat/>
    <w:uiPriority w:val="9"/>
    <w:rPr>
      <w:rFonts w:eastAsia="黑体"/>
      <w:bCs/>
      <w:color w:val="993366"/>
      <w:kern w:val="36"/>
      <w:sz w:val="36"/>
      <w:szCs w:val="30"/>
    </w:rPr>
  </w:style>
  <w:style w:type="character" w:customStyle="1" w:styleId="23">
    <w:name w:val="标题 4 字符"/>
    <w:basedOn w:val="18"/>
    <w:link w:val="4"/>
    <w:qFormat/>
    <w:uiPriority w:val="9"/>
    <w:rPr>
      <w:rFonts w:asciiTheme="majorHAnsi" w:hAnsiTheme="majorHAnsi" w:eastAsiaTheme="majorEastAsia" w:cstheme="majorBidi"/>
      <w:b/>
      <w:bCs/>
      <w:kern w:val="2"/>
      <w:sz w:val="28"/>
      <w:szCs w:val="28"/>
    </w:rPr>
  </w:style>
  <w:style w:type="character" w:customStyle="1" w:styleId="24">
    <w:name w:val="批注框文本 字符"/>
    <w:basedOn w:val="18"/>
    <w:link w:val="9"/>
    <w:semiHidden/>
    <w:qFormat/>
    <w:uiPriority w:val="99"/>
    <w:rPr>
      <w:rFonts w:ascii="Calibri" w:hAnsi="Calibri" w:cs="宋体"/>
      <w:kern w:val="2"/>
      <w:sz w:val="18"/>
      <w:szCs w:val="18"/>
    </w:rPr>
  </w:style>
  <w:style w:type="character" w:customStyle="1" w:styleId="25">
    <w:name w:val="页脚 字符"/>
    <w:basedOn w:val="18"/>
    <w:link w:val="10"/>
    <w:qFormat/>
    <w:uiPriority w:val="99"/>
    <w:rPr>
      <w:rFonts w:ascii="Calibri" w:hAnsi="Calibri" w:cs="宋体"/>
      <w:kern w:val="2"/>
      <w:sz w:val="18"/>
      <w:szCs w:val="18"/>
    </w:rPr>
  </w:style>
  <w:style w:type="character" w:customStyle="1" w:styleId="26">
    <w:name w:val="页眉 字符"/>
    <w:basedOn w:val="18"/>
    <w:link w:val="11"/>
    <w:qFormat/>
    <w:uiPriority w:val="99"/>
    <w:rPr>
      <w:rFonts w:ascii="Calibri" w:hAnsi="Calibri" w:cs="宋体"/>
      <w:kern w:val="2"/>
      <w:sz w:val="18"/>
      <w:szCs w:val="18"/>
    </w:rPr>
  </w:style>
  <w:style w:type="paragraph" w:customStyle="1" w:styleId="27">
    <w:name w:val="列表段落1"/>
    <w:basedOn w:val="1"/>
    <w:qFormat/>
    <w:uiPriority w:val="34"/>
    <w:pPr>
      <w:ind w:firstLine="420" w:firstLineChars="200"/>
    </w:pPr>
    <w:rPr>
      <w:rFonts w:asciiTheme="minorHAnsi" w:hAnsiTheme="minorHAnsi" w:eastAsiaTheme="minorEastAsia" w:cstheme="minorBidi"/>
      <w:szCs w:val="22"/>
    </w:rPr>
  </w:style>
  <w:style w:type="character" w:customStyle="1" w:styleId="28">
    <w:name w:val="称呼 字符"/>
    <w:basedOn w:val="18"/>
    <w:link w:val="6"/>
    <w:qFormat/>
    <w:uiPriority w:val="0"/>
    <w:rPr>
      <w:rFonts w:eastAsia="仿宋_GB2312"/>
      <w:kern w:val="2"/>
      <w:sz w:val="28"/>
      <w:szCs w:val="24"/>
    </w:rPr>
  </w:style>
  <w:style w:type="paragraph" w:customStyle="1" w:styleId="29">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0">
    <w:name w:val="font6"/>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1">
    <w:name w:val="font7"/>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2">
    <w:name w:val="font8"/>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3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olor w:val="000000"/>
      <w:kern w:val="0"/>
      <w:sz w:val="24"/>
    </w:rPr>
  </w:style>
  <w:style w:type="paragraph" w:customStyle="1" w:styleId="3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rPr>
  </w:style>
  <w:style w:type="paragraph" w:customStyle="1" w:styleId="3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rPr>
  </w:style>
  <w:style w:type="paragraph" w:customStyle="1" w:styleId="36">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kern w:val="0"/>
      <w:sz w:val="24"/>
    </w:rPr>
  </w:style>
  <w:style w:type="paragraph" w:customStyle="1" w:styleId="3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b/>
      <w:bCs/>
      <w:kern w:val="0"/>
      <w:sz w:val="24"/>
    </w:rPr>
  </w:style>
  <w:style w:type="paragraph" w:customStyle="1" w:styleId="3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b/>
      <w:bCs/>
      <w:kern w:val="0"/>
      <w:sz w:val="24"/>
    </w:rPr>
  </w:style>
  <w:style w:type="paragraph" w:customStyle="1" w:styleId="39">
    <w:name w:val="xl70"/>
    <w:basedOn w:val="1"/>
    <w:qFormat/>
    <w:uiPriority w:val="0"/>
    <w:pPr>
      <w:widowControl/>
      <w:spacing w:before="100" w:beforeAutospacing="1" w:after="100" w:afterAutospacing="1"/>
      <w:jc w:val="left"/>
    </w:pPr>
    <w:rPr>
      <w:rFonts w:ascii="仿宋" w:hAnsi="仿宋" w:eastAsia="仿宋"/>
      <w:kern w:val="0"/>
      <w:sz w:val="24"/>
    </w:rPr>
  </w:style>
  <w:style w:type="paragraph" w:customStyle="1" w:styleId="4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kern w:val="0"/>
      <w:sz w:val="24"/>
    </w:rPr>
  </w:style>
  <w:style w:type="paragraph" w:customStyle="1" w:styleId="4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rPr>
  </w:style>
  <w:style w:type="paragraph" w:customStyle="1" w:styleId="4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rPr>
  </w:style>
  <w:style w:type="paragraph" w:customStyle="1" w:styleId="4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kern w:val="0"/>
      <w:sz w:val="24"/>
    </w:rPr>
  </w:style>
  <w:style w:type="paragraph" w:customStyle="1" w:styleId="4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kern w:val="0"/>
      <w:sz w:val="24"/>
    </w:rPr>
  </w:style>
  <w:style w:type="paragraph" w:customStyle="1" w:styleId="4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olor w:val="000000"/>
      <w:kern w:val="0"/>
      <w:sz w:val="24"/>
    </w:rPr>
  </w:style>
  <w:style w:type="paragraph" w:customStyle="1" w:styleId="46">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b/>
      <w:bCs/>
      <w:kern w:val="0"/>
      <w:sz w:val="24"/>
    </w:rPr>
  </w:style>
  <w:style w:type="paragraph" w:customStyle="1" w:styleId="47">
    <w:name w:val="xl78"/>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b/>
      <w:bCs/>
      <w:kern w:val="0"/>
      <w:sz w:val="24"/>
    </w:rPr>
  </w:style>
  <w:style w:type="paragraph" w:customStyle="1" w:styleId="48">
    <w:name w:val="xl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b/>
      <w:bCs/>
      <w:kern w:val="0"/>
      <w:sz w:val="24"/>
    </w:rPr>
  </w:style>
  <w:style w:type="paragraph" w:customStyle="1" w:styleId="49">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b/>
      <w:bCs/>
      <w:kern w:val="0"/>
      <w:sz w:val="24"/>
    </w:rPr>
  </w:style>
  <w:style w:type="paragraph" w:customStyle="1" w:styleId="50">
    <w:name w:val="xl81"/>
    <w:basedOn w:val="1"/>
    <w:qFormat/>
    <w:uiPriority w:val="0"/>
    <w:pPr>
      <w:widowControl/>
      <w:pBdr>
        <w:top w:val="single" w:color="auto" w:sz="4" w:space="0"/>
        <w:bottom w:val="single" w:color="auto" w:sz="4" w:space="0"/>
      </w:pBdr>
      <w:spacing w:before="100" w:beforeAutospacing="1" w:after="100" w:afterAutospacing="1"/>
      <w:jc w:val="left"/>
    </w:pPr>
    <w:rPr>
      <w:rFonts w:ascii="仿宋" w:hAnsi="仿宋" w:eastAsia="仿宋"/>
      <w:b/>
      <w:bCs/>
      <w:kern w:val="0"/>
      <w:sz w:val="24"/>
    </w:rPr>
  </w:style>
  <w:style w:type="paragraph" w:customStyle="1" w:styleId="5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b/>
      <w:bCs/>
      <w:kern w:val="0"/>
      <w:sz w:val="24"/>
    </w:rPr>
  </w:style>
  <w:style w:type="paragraph" w:customStyle="1" w:styleId="52">
    <w:name w:val="xl8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kern w:val="0"/>
      <w:sz w:val="24"/>
    </w:rPr>
  </w:style>
  <w:style w:type="character" w:customStyle="1" w:styleId="53">
    <w:name w:val="批注文字 字符"/>
    <w:basedOn w:val="18"/>
    <w:link w:val="5"/>
    <w:semiHidden/>
    <w:qFormat/>
    <w:uiPriority w:val="99"/>
    <w:rPr>
      <w:rFonts w:ascii="Calibri" w:hAnsi="Calibri" w:cs="宋体"/>
      <w:kern w:val="2"/>
      <w:sz w:val="21"/>
      <w:szCs w:val="24"/>
    </w:rPr>
  </w:style>
  <w:style w:type="character" w:customStyle="1" w:styleId="54">
    <w:name w:val="批注主题 字符"/>
    <w:basedOn w:val="53"/>
    <w:link w:val="15"/>
    <w:semiHidden/>
    <w:qFormat/>
    <w:uiPriority w:val="99"/>
    <w:rPr>
      <w:rFonts w:ascii="Calibri" w:hAnsi="Calibri" w:cs="宋体"/>
      <w:b/>
      <w:bCs/>
      <w:kern w:val="2"/>
      <w:sz w:val="21"/>
      <w:szCs w:val="24"/>
    </w:rPr>
  </w:style>
  <w:style w:type="paragraph" w:styleId="5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fjemc</Company>
  <Pages>6</Pages>
  <Words>2185</Words>
  <Characters>2359</Characters>
  <Lines>19</Lines>
  <Paragraphs>5</Paragraphs>
  <TotalTime>0</TotalTime>
  <ScaleCrop>false</ScaleCrop>
  <LinksUpToDate>false</LinksUpToDate>
  <CharactersWithSpaces>2363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2022-12-14T02:48:00Z</dcterms:created>
  <dc:creator>lenovo</dc:creator>
  <cp:lastModifiedBy>彩虹</cp:lastModifiedBy>
  <cp:lastPrinted>2024-12-17T00:28:00Z</cp:lastPrinted>
  <dcterms:modified xsi:type="dcterms:W3CDTF">2025-12-29T09:21:43Z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F6E4D4313EC84115A793CA859FCC9CB5_13</vt:lpwstr>
  </property>
  <property fmtid="{D5CDD505-2E9C-101B-9397-08002B2CF9AE}" pid="4" name="KSOTemplateDocerSaveRecord">
    <vt:lpwstr>eyJoZGlkIjoiMmJmYzE5MTFkM2RlYzhmOWQ2ODljYzI1Zjc4YWE1OTkiLCJ1c2VySWQiOiI0ODQ1OTAwODEifQ==</vt:lpwstr>
  </property>
</Properties>
</file>