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5" w:rsidRDefault="00807E95" w:rsidP="00807E95">
      <w:pPr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807E95" w:rsidRDefault="00807E95" w:rsidP="00807E95">
      <w:pPr>
        <w:rPr>
          <w:rFonts w:ascii="黑体" w:eastAsia="黑体" w:hint="eastAsia"/>
          <w:sz w:val="36"/>
          <w:szCs w:val="36"/>
        </w:rPr>
      </w:pPr>
    </w:p>
    <w:p w:rsidR="00807E95" w:rsidRDefault="00807E95" w:rsidP="00807E95">
      <w:pPr>
        <w:adjustRightInd w:val="0"/>
        <w:snapToGrid w:val="0"/>
        <w:spacing w:line="300" w:lineRule="auto"/>
        <w:jc w:val="center"/>
        <w:rPr>
          <w:rFonts w:ascii="华文中宋" w:eastAsia="华文中宋" w:hint="eastAsia"/>
          <w:b/>
          <w:bCs/>
          <w:sz w:val="44"/>
          <w:szCs w:val="44"/>
        </w:rPr>
      </w:pPr>
      <w:r>
        <w:rPr>
          <w:rFonts w:ascii="华文中宋" w:eastAsia="华文中宋" w:hint="eastAsia"/>
          <w:b/>
          <w:bCs/>
          <w:sz w:val="44"/>
          <w:szCs w:val="44"/>
        </w:rPr>
        <w:t>同意解除省级挂牌督办环境问题名单</w:t>
      </w:r>
    </w:p>
    <w:p w:rsidR="00807E95" w:rsidRDefault="00807E95" w:rsidP="00807E95">
      <w:pPr>
        <w:adjustRightInd w:val="0"/>
        <w:snapToGrid w:val="0"/>
        <w:spacing w:line="300" w:lineRule="auto"/>
        <w:jc w:val="center"/>
        <w:rPr>
          <w:rFonts w:ascii="华文中宋" w:eastAsia="华文中宋" w:hint="eastAsia"/>
          <w:b/>
          <w:bCs/>
          <w:sz w:val="44"/>
          <w:szCs w:val="44"/>
        </w:rPr>
      </w:pPr>
      <w:r>
        <w:rPr>
          <w:rFonts w:ascii="华文中宋" w:eastAsia="华文中宋" w:hint="eastAsia"/>
          <w:b/>
          <w:bCs/>
          <w:sz w:val="44"/>
          <w:szCs w:val="44"/>
        </w:rPr>
        <w:t>(共23个)</w:t>
      </w:r>
    </w:p>
    <w:p w:rsidR="00807E95" w:rsidRDefault="00807E95" w:rsidP="00807E95">
      <w:pPr>
        <w:spacing w:line="360" w:lineRule="auto"/>
        <w:rPr>
          <w:rFonts w:ascii="仿宋_GB2312" w:eastAsia="仿宋_GB2312" w:hint="eastAsia"/>
          <w:b/>
          <w:bCs/>
          <w:szCs w:val="32"/>
        </w:rPr>
      </w:pPr>
    </w:p>
    <w:p w:rsidR="00807E95" w:rsidRDefault="00807E95" w:rsidP="00807E9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int="eastAsia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福州市（4个）：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cs="宋体" w:hint="eastAsia"/>
          <w:kern w:val="0"/>
          <w:szCs w:val="32"/>
        </w:rPr>
        <w:t>1.</w:t>
      </w:r>
      <w:r>
        <w:rPr>
          <w:rFonts w:ascii="仿宋_GB2312" w:eastAsia="仿宋_GB2312" w:hint="eastAsia"/>
          <w:szCs w:val="32"/>
        </w:rPr>
        <w:t>福清市腾达及周边石材厂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2.刘</w:t>
      </w:r>
      <w:proofErr w:type="gramStart"/>
      <w:r>
        <w:rPr>
          <w:rFonts w:ascii="仿宋_GB2312" w:eastAsia="仿宋_GB2312" w:hint="eastAsia"/>
          <w:color w:val="000000"/>
          <w:szCs w:val="32"/>
        </w:rPr>
        <w:t>为香塑料盘</w:t>
      </w:r>
      <w:proofErr w:type="gramEnd"/>
      <w:r>
        <w:rPr>
          <w:rFonts w:ascii="仿宋_GB2312" w:eastAsia="仿宋_GB2312" w:hint="eastAsia"/>
          <w:color w:val="000000"/>
          <w:szCs w:val="32"/>
        </w:rPr>
        <w:t>厂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3.闽侯县星星豆制品有限公司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4.福建</w:t>
      </w:r>
      <w:proofErr w:type="gramStart"/>
      <w:r>
        <w:rPr>
          <w:rFonts w:ascii="仿宋_GB2312" w:eastAsia="仿宋_GB2312" w:hint="eastAsia"/>
          <w:color w:val="000000"/>
          <w:szCs w:val="32"/>
        </w:rPr>
        <w:t>中美达</w:t>
      </w:r>
      <w:proofErr w:type="gramEnd"/>
      <w:r>
        <w:rPr>
          <w:rFonts w:ascii="仿宋_GB2312" w:eastAsia="仿宋_GB2312" w:hint="eastAsia"/>
          <w:color w:val="000000"/>
          <w:szCs w:val="32"/>
        </w:rPr>
        <w:t>再生资源利用有限公司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int="eastAsia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泉州市（10个）：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宋体" w:hint="eastAsia"/>
          <w:color w:val="000000"/>
          <w:kern w:val="0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Cs w:val="32"/>
        </w:rPr>
        <w:t>5.南安市</w:t>
      </w:r>
      <w:proofErr w:type="gramStart"/>
      <w:r>
        <w:rPr>
          <w:rFonts w:ascii="仿宋_GB2312" w:eastAsia="仿宋_GB2312" w:cs="宋体" w:hint="eastAsia"/>
          <w:color w:val="000000"/>
          <w:kern w:val="0"/>
          <w:szCs w:val="32"/>
        </w:rPr>
        <w:t>成进工程</w:t>
      </w:r>
      <w:proofErr w:type="gramEnd"/>
      <w:r>
        <w:rPr>
          <w:rFonts w:ascii="仿宋_GB2312" w:eastAsia="仿宋_GB2312" w:cs="宋体" w:hint="eastAsia"/>
          <w:color w:val="000000"/>
          <w:kern w:val="0"/>
          <w:szCs w:val="32"/>
        </w:rPr>
        <w:t>机械有限公司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宋体" w:hint="eastAsia"/>
          <w:color w:val="000000"/>
          <w:kern w:val="0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Cs w:val="32"/>
        </w:rPr>
        <w:t>6.泉州南安官桥呈祥五金配件加工厂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7.晋江市五里工业区工业边角料露天焚烧点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8.南安市上山村上山塑料厂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9.南安市周</w:t>
      </w:r>
      <w:proofErr w:type="gramStart"/>
      <w:r>
        <w:rPr>
          <w:rFonts w:ascii="仿宋_GB2312" w:eastAsia="仿宋_GB2312" w:hint="eastAsia"/>
          <w:szCs w:val="32"/>
        </w:rPr>
        <w:t>厝</w:t>
      </w:r>
      <w:proofErr w:type="gramEnd"/>
      <w:r>
        <w:rPr>
          <w:rFonts w:ascii="仿宋_GB2312" w:eastAsia="仿宋_GB2312" w:hint="eastAsia"/>
          <w:szCs w:val="32"/>
        </w:rPr>
        <w:t>村饴糖加工厂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10.南安市瑞发纸业有限公司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11.泉州市南新漂染有限公司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12.福建隆上超纤有限公司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13.晋江</w:t>
      </w:r>
      <w:proofErr w:type="gramStart"/>
      <w:r>
        <w:rPr>
          <w:rFonts w:ascii="仿宋_GB2312" w:eastAsia="仿宋_GB2312" w:hint="eastAsia"/>
          <w:szCs w:val="32"/>
        </w:rPr>
        <w:t>市源鸿纸业</w:t>
      </w:r>
      <w:proofErr w:type="gramEnd"/>
      <w:r>
        <w:rPr>
          <w:rFonts w:ascii="仿宋_GB2312" w:eastAsia="仿宋_GB2312" w:hint="eastAsia"/>
          <w:szCs w:val="32"/>
        </w:rPr>
        <w:t>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14.福建信诚合成纤维有限公司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int="eastAsia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三明市（2个）：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lastRenderedPageBreak/>
        <w:t>15.福建万安电源科技有限公司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16.福建省将乐三华轴瓦股份有限公司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int="eastAsia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南平市（2个）：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color w:val="000000"/>
          <w:szCs w:val="32"/>
        </w:rPr>
      </w:pPr>
      <w:r>
        <w:rPr>
          <w:rFonts w:ascii="仿宋_GB2312" w:eastAsia="仿宋_GB2312" w:hint="eastAsia"/>
          <w:szCs w:val="32"/>
        </w:rPr>
        <w:t>17.</w:t>
      </w:r>
      <w:r>
        <w:rPr>
          <w:rFonts w:ascii="仿宋_GB2312" w:eastAsia="仿宋_GB2312" w:hint="eastAsia"/>
          <w:color w:val="000000"/>
          <w:szCs w:val="32"/>
        </w:rPr>
        <w:t>福建和</w:t>
      </w:r>
      <w:proofErr w:type="gramStart"/>
      <w:r>
        <w:rPr>
          <w:rFonts w:ascii="仿宋_GB2312" w:eastAsia="仿宋_GB2312" w:hint="eastAsia"/>
          <w:color w:val="000000"/>
          <w:szCs w:val="32"/>
        </w:rPr>
        <w:t>泉生物</w:t>
      </w:r>
      <w:proofErr w:type="gramEnd"/>
      <w:r>
        <w:rPr>
          <w:rFonts w:ascii="仿宋_GB2312" w:eastAsia="仿宋_GB2312" w:hint="eastAsia"/>
          <w:color w:val="000000"/>
          <w:szCs w:val="32"/>
        </w:rPr>
        <w:t>科技有限公司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宋体" w:hint="eastAsia"/>
          <w:kern w:val="0"/>
          <w:szCs w:val="32"/>
        </w:rPr>
      </w:pPr>
      <w:r>
        <w:rPr>
          <w:rFonts w:ascii="仿宋_GB2312" w:eastAsia="仿宋_GB2312" w:hint="eastAsia"/>
          <w:szCs w:val="32"/>
        </w:rPr>
        <w:t>18.</w:t>
      </w:r>
      <w:r>
        <w:rPr>
          <w:rFonts w:ascii="仿宋_GB2312" w:eastAsia="仿宋_GB2312" w:cs="宋体" w:hint="eastAsia"/>
          <w:kern w:val="0"/>
          <w:szCs w:val="32"/>
        </w:rPr>
        <w:t>顺昌县瑞兴泡沫制品有限公司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int="eastAsia"/>
          <w:b/>
          <w:bCs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龙岩市（5个）：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19.永定县洪山乡半径溪流域石材加工企业</w:t>
      </w:r>
      <w:proofErr w:type="gramStart"/>
      <w:r>
        <w:rPr>
          <w:rFonts w:ascii="仿宋_GB2312" w:eastAsia="仿宋_GB2312" w:hint="eastAsia"/>
          <w:szCs w:val="32"/>
        </w:rPr>
        <w:t>带环境</w:t>
      </w:r>
      <w:proofErr w:type="gramEnd"/>
      <w:r>
        <w:rPr>
          <w:rFonts w:ascii="仿宋_GB2312" w:eastAsia="仿宋_GB2312" w:hint="eastAsia"/>
          <w:szCs w:val="32"/>
        </w:rPr>
        <w:t>问题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宋体" w:hint="eastAsia"/>
          <w:color w:val="000000"/>
          <w:kern w:val="0"/>
          <w:szCs w:val="32"/>
        </w:rPr>
      </w:pPr>
      <w:r>
        <w:rPr>
          <w:rFonts w:ascii="仿宋_GB2312" w:eastAsia="仿宋_GB2312" w:hint="eastAsia"/>
          <w:szCs w:val="32"/>
        </w:rPr>
        <w:t>20.</w:t>
      </w:r>
      <w:r>
        <w:rPr>
          <w:rFonts w:ascii="仿宋_GB2312" w:eastAsia="仿宋_GB2312" w:cs="宋体" w:hint="eastAsia"/>
          <w:color w:val="000000"/>
          <w:kern w:val="0"/>
          <w:szCs w:val="32"/>
        </w:rPr>
        <w:t>龙岩鑫大工贸有限公司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Cs w:val="32"/>
        </w:rPr>
        <w:t>21.</w:t>
      </w:r>
      <w:r>
        <w:rPr>
          <w:rFonts w:ascii="仿宋_GB2312" w:eastAsia="仿宋_GB2312" w:hint="eastAsia"/>
          <w:szCs w:val="32"/>
        </w:rPr>
        <w:t>漳平市双洋金源非金属矿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22.龙岩市新罗区中甲</w:t>
      </w:r>
      <w:proofErr w:type="gramStart"/>
      <w:r>
        <w:rPr>
          <w:rFonts w:ascii="仿宋_GB2312" w:eastAsia="仿宋_GB2312" w:hint="eastAsia"/>
          <w:szCs w:val="32"/>
        </w:rPr>
        <w:t>溪流域铁采选</w:t>
      </w:r>
      <w:proofErr w:type="gramEnd"/>
      <w:r>
        <w:rPr>
          <w:rFonts w:ascii="仿宋_GB2312" w:eastAsia="仿宋_GB2312" w:hint="eastAsia"/>
          <w:szCs w:val="32"/>
        </w:rPr>
        <w:t>企业污染问题</w:t>
      </w:r>
    </w:p>
    <w:p w:rsidR="00807E95" w:rsidRDefault="00807E95" w:rsidP="00807E9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23.</w:t>
      </w:r>
      <w:r>
        <w:rPr>
          <w:rFonts w:ascii="仿宋_GB2312" w:eastAsia="仿宋_GB2312" w:hint="eastAsia"/>
          <w:color w:val="000000"/>
          <w:szCs w:val="32"/>
        </w:rPr>
        <w:t>龙岩市新罗区南鑫铋也有限公司</w:t>
      </w:r>
    </w:p>
    <w:p w:rsidR="00807E95" w:rsidRDefault="00807E95" w:rsidP="00807E95">
      <w:pPr>
        <w:spacing w:line="360" w:lineRule="auto"/>
        <w:rPr>
          <w:rFonts w:ascii="仿宋_GB2312" w:eastAsia="仿宋_GB2312" w:hint="eastAsia"/>
          <w:szCs w:val="32"/>
        </w:rPr>
      </w:pPr>
    </w:p>
    <w:p w:rsidR="008D59F8" w:rsidRPr="00807E95" w:rsidRDefault="008D59F8"/>
    <w:sectPr w:rsidR="008D59F8" w:rsidRPr="00807E95" w:rsidSect="008D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E95"/>
    <w:rsid w:val="000259F2"/>
    <w:rsid w:val="000413E7"/>
    <w:rsid w:val="0009611B"/>
    <w:rsid w:val="000E1821"/>
    <w:rsid w:val="001100B4"/>
    <w:rsid w:val="001D4D80"/>
    <w:rsid w:val="002462F6"/>
    <w:rsid w:val="00280218"/>
    <w:rsid w:val="002D6531"/>
    <w:rsid w:val="00303625"/>
    <w:rsid w:val="00356885"/>
    <w:rsid w:val="003E00C3"/>
    <w:rsid w:val="003E1E90"/>
    <w:rsid w:val="00427E22"/>
    <w:rsid w:val="00452E13"/>
    <w:rsid w:val="004A0F33"/>
    <w:rsid w:val="005076D1"/>
    <w:rsid w:val="0053188C"/>
    <w:rsid w:val="00587530"/>
    <w:rsid w:val="005B199D"/>
    <w:rsid w:val="005E3E17"/>
    <w:rsid w:val="005F01F0"/>
    <w:rsid w:val="00647979"/>
    <w:rsid w:val="006824CE"/>
    <w:rsid w:val="006873BB"/>
    <w:rsid w:val="006C2144"/>
    <w:rsid w:val="006E6F3F"/>
    <w:rsid w:val="00731C38"/>
    <w:rsid w:val="007C4FE8"/>
    <w:rsid w:val="007D282A"/>
    <w:rsid w:val="00807E95"/>
    <w:rsid w:val="0084567A"/>
    <w:rsid w:val="0089637C"/>
    <w:rsid w:val="008C54A8"/>
    <w:rsid w:val="008D59F8"/>
    <w:rsid w:val="008F69C3"/>
    <w:rsid w:val="0091287D"/>
    <w:rsid w:val="00982B7A"/>
    <w:rsid w:val="009E003E"/>
    <w:rsid w:val="00A36C0D"/>
    <w:rsid w:val="00AC3F5A"/>
    <w:rsid w:val="00AE7D95"/>
    <w:rsid w:val="00B764C9"/>
    <w:rsid w:val="00BE52F5"/>
    <w:rsid w:val="00BE74BC"/>
    <w:rsid w:val="00C15F69"/>
    <w:rsid w:val="00C5239B"/>
    <w:rsid w:val="00C90292"/>
    <w:rsid w:val="00CB64B0"/>
    <w:rsid w:val="00CC0743"/>
    <w:rsid w:val="00D11617"/>
    <w:rsid w:val="00D44AC8"/>
    <w:rsid w:val="00D46207"/>
    <w:rsid w:val="00D5530C"/>
    <w:rsid w:val="00D804C0"/>
    <w:rsid w:val="00E32F9C"/>
    <w:rsid w:val="00EA5152"/>
    <w:rsid w:val="00EC1F89"/>
    <w:rsid w:val="00F57B7A"/>
    <w:rsid w:val="00F74FF4"/>
    <w:rsid w:val="00F765D7"/>
    <w:rsid w:val="00F94266"/>
    <w:rsid w:val="00F97386"/>
    <w:rsid w:val="00FA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95"/>
    <w:pPr>
      <w:widowControl w:val="0"/>
      <w:jc w:val="both"/>
    </w:pPr>
    <w:rPr>
      <w:rFonts w:ascii="Calibri" w:eastAsia="仿宋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2015-12-28T02:32:00Z</dcterms:created>
  <dcterms:modified xsi:type="dcterms:W3CDTF">2015-12-28T02:33:00Z</dcterms:modified>
</cp:coreProperties>
</file>