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64263">
      <w:pPr>
        <w:pStyle w:val="6"/>
        <w:keepNext/>
        <w:keepLines/>
        <w:pageBreakBefore w:val="0"/>
        <w:widowControl w:val="0"/>
        <w:kinsoku/>
        <w:wordWrap/>
        <w:overflowPunct/>
        <w:topLinePunct w:val="0"/>
        <w:autoSpaceDE/>
        <w:autoSpaceDN/>
        <w:bidi w:val="0"/>
        <w:adjustRightInd/>
        <w:snapToGrid/>
        <w:spacing w:after="240" w:line="600" w:lineRule="exact"/>
        <w:jc w:val="center"/>
        <w:textAlignment w:val="auto"/>
        <w:outlineLvl w:val="0"/>
        <w:rPr>
          <w:rFonts w:hint="eastAsia" w:ascii="方正小标宋简体" w:hAnsi="Calibri" w:eastAsia="方正小标宋简体"/>
          <w:b w:val="0"/>
          <w:snapToGrid/>
          <w:kern w:val="2"/>
          <w:sz w:val="36"/>
          <w:szCs w:val="36"/>
          <w:lang w:val="en-US" w:eastAsia="zh-CN"/>
        </w:rPr>
      </w:pPr>
      <w:r>
        <w:rPr>
          <w:rFonts w:hint="eastAsia" w:ascii="方正小标宋简体" w:hAnsi="Calibri" w:eastAsia="方正小标宋简体"/>
          <w:b w:val="0"/>
          <w:snapToGrid/>
          <w:kern w:val="2"/>
          <w:sz w:val="36"/>
          <w:szCs w:val="36"/>
          <w:lang w:eastAsia="zh-CN"/>
        </w:rPr>
        <w:t>武夷山摩天岭建设区域大气温室气体监测采样塔项目地质勘察服务项目</w:t>
      </w:r>
      <w:r>
        <w:rPr>
          <w:rFonts w:hint="eastAsia" w:ascii="方正小标宋简体" w:hAnsi="Calibri" w:eastAsia="方正小标宋简体"/>
          <w:b w:val="0"/>
          <w:snapToGrid/>
          <w:kern w:val="2"/>
          <w:sz w:val="36"/>
          <w:szCs w:val="36"/>
          <w:lang w:val="en-US" w:eastAsia="zh-CN"/>
        </w:rPr>
        <w:t>采购文件</w:t>
      </w:r>
    </w:p>
    <w:p w14:paraId="693109EE">
      <w:pPr>
        <w:pStyle w:val="6"/>
        <w:keepNext/>
        <w:keepLines/>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rPr>
          <w:rFonts w:hint="default" w:eastAsia="宋体"/>
          <w:sz w:val="32"/>
          <w:szCs w:val="32"/>
          <w:lang w:val="en-US" w:eastAsia="zh-CN"/>
        </w:rPr>
      </w:pPr>
      <w:r>
        <w:rPr>
          <w:sz w:val="32"/>
          <w:szCs w:val="32"/>
        </w:rPr>
        <w:fldChar w:fldCharType="begin"/>
      </w:r>
      <w:r>
        <w:rPr>
          <w:sz w:val="32"/>
          <w:szCs w:val="32"/>
        </w:rPr>
        <w:instrText xml:space="preserve"> HTMLCONTROL Forms.HTML:Hidden.1 </w:instrText>
      </w:r>
      <w:r>
        <w:rPr>
          <w:sz w:val="32"/>
          <w:szCs w:val="32"/>
        </w:rPr>
        <w:fldChar w:fldCharType="separate"/>
      </w:r>
      <w:r>
        <w:rPr>
          <w:sz w:val="32"/>
          <w:szCs w:val="32"/>
        </w:rPr>
        <w:fldChar w:fldCharType="end"/>
      </w:r>
      <w:r>
        <w:rPr>
          <w:sz w:val="32"/>
          <w:szCs w:val="32"/>
        </w:rPr>
        <w:fldChar w:fldCharType="begin"/>
      </w:r>
      <w:r>
        <w:rPr>
          <w:sz w:val="32"/>
          <w:szCs w:val="32"/>
        </w:rPr>
        <w:instrText xml:space="preserve"> HTMLCONTROL Forms.HTML:Hidden.1 </w:instrText>
      </w:r>
      <w:r>
        <w:rPr>
          <w:sz w:val="32"/>
          <w:szCs w:val="32"/>
        </w:rPr>
        <w:fldChar w:fldCharType="separate"/>
      </w:r>
      <w:r>
        <w:rPr>
          <w:sz w:val="32"/>
          <w:szCs w:val="32"/>
        </w:rPr>
        <w:fldChar w:fldCharType="end"/>
      </w:r>
      <w:r>
        <w:rPr>
          <w:rFonts w:hint="eastAsia"/>
          <w:sz w:val="32"/>
          <w:szCs w:val="32"/>
        </w:rPr>
        <w:t xml:space="preserve">第一章 </w:t>
      </w:r>
      <w:r>
        <w:rPr>
          <w:rFonts w:hint="eastAsia" w:eastAsia="宋体"/>
          <w:sz w:val="32"/>
          <w:szCs w:val="32"/>
          <w:lang w:val="en-US" w:eastAsia="zh-CN"/>
        </w:rPr>
        <w:t>采购公告</w:t>
      </w:r>
    </w:p>
    <w:p w14:paraId="21A66785">
      <w:pPr>
        <w:pStyle w:val="14"/>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snapToGrid w:val="0"/>
          <w:color w:val="000000" w:themeColor="text1"/>
          <w:kern w:val="0"/>
          <w:sz w:val="24"/>
          <w:szCs w:val="24"/>
          <w:shd w:val="clear" w:color="auto" w:fill="FFFFFF"/>
          <w:lang w:val="en-US" w:eastAsia="en-US" w:bidi="ar-SA"/>
          <w14:textFill>
            <w14:solidFill>
              <w14:schemeClr w14:val="tx1"/>
            </w14:solidFill>
          </w14:textFill>
        </w:rPr>
      </w:pPr>
      <w:r>
        <w:rPr>
          <w:rFonts w:hint="eastAsia" w:ascii="宋体" w:hAnsi="宋体" w:eastAsia="宋体" w:cs="宋体"/>
          <w:snapToGrid w:val="0"/>
          <w:color w:val="000000" w:themeColor="text1"/>
          <w:kern w:val="0"/>
          <w:sz w:val="24"/>
          <w:szCs w:val="24"/>
          <w:shd w:val="clear" w:color="auto" w:fill="FFFFFF"/>
          <w:lang w:val="en-US" w:eastAsia="en-US" w:bidi="ar-SA"/>
          <w14:textFill>
            <w14:solidFill>
              <w14:schemeClr w14:val="tx1"/>
            </w14:solidFill>
          </w14:textFill>
        </w:rPr>
        <w:t>根据工作需要，拟对武夷山摩天岭建设区域大气温室气体监测采样塔项目地质勘察服务项目进行</w:t>
      </w:r>
      <w:r>
        <w:rPr>
          <w:rFonts w:hint="eastAsia" w:cs="宋体"/>
          <w:snapToGrid w:val="0"/>
          <w:color w:val="000000" w:themeColor="text1"/>
          <w:kern w:val="0"/>
          <w:sz w:val="24"/>
          <w:szCs w:val="24"/>
          <w:shd w:val="clear" w:color="auto" w:fill="FFFFFF"/>
          <w:lang w:val="en-US" w:eastAsia="zh-CN" w:bidi="ar-SA"/>
          <w14:textFill>
            <w14:solidFill>
              <w14:schemeClr w14:val="tx1"/>
            </w14:solidFill>
          </w14:textFill>
        </w:rPr>
        <w:t>公开采购</w:t>
      </w:r>
      <w:r>
        <w:rPr>
          <w:rFonts w:hint="eastAsia" w:ascii="宋体" w:hAnsi="宋体" w:eastAsia="宋体" w:cs="宋体"/>
          <w:snapToGrid w:val="0"/>
          <w:color w:val="000000" w:themeColor="text1"/>
          <w:kern w:val="0"/>
          <w:sz w:val="24"/>
          <w:szCs w:val="24"/>
          <w:shd w:val="clear" w:color="auto" w:fill="FFFFFF"/>
          <w:lang w:val="en-US" w:eastAsia="en-US" w:bidi="ar-SA"/>
          <w14:textFill>
            <w14:solidFill>
              <w14:schemeClr w14:val="tx1"/>
            </w14:solidFill>
          </w14:textFill>
        </w:rPr>
        <w:t>。现将有关事项公告如下：</w:t>
      </w:r>
    </w:p>
    <w:p w14:paraId="21ECF8C6">
      <w:pPr>
        <w:pStyle w:val="14"/>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snapToGrid w:val="0"/>
          <w:color w:val="000000" w:themeColor="text1"/>
          <w:kern w:val="0"/>
          <w:sz w:val="24"/>
          <w:szCs w:val="24"/>
          <w:shd w:val="clear" w:color="auto" w:fill="FFFFFF"/>
          <w:lang w:val="en-US" w:eastAsia="en-US" w:bidi="ar-SA"/>
          <w14:textFill>
            <w14:solidFill>
              <w14:schemeClr w14:val="tx1"/>
            </w14:solidFill>
          </w14:textFill>
        </w:rPr>
      </w:pPr>
      <w:r>
        <w:rPr>
          <w:rFonts w:hint="eastAsia" w:ascii="宋体" w:hAnsi="宋体" w:eastAsia="宋体" w:cs="宋体"/>
          <w:snapToGrid w:val="0"/>
          <w:color w:val="000000" w:themeColor="text1"/>
          <w:kern w:val="0"/>
          <w:sz w:val="24"/>
          <w:szCs w:val="24"/>
          <w:shd w:val="clear" w:color="auto" w:fill="FFFFFF"/>
          <w:lang w:val="en-US" w:eastAsia="en-US" w:bidi="ar-SA"/>
          <w14:textFill>
            <w14:solidFill>
              <w14:schemeClr w14:val="tx1"/>
            </w14:solidFill>
          </w14:textFill>
        </w:rPr>
        <w:t>一、采购项目：武夷山摩天岭建设区域大气温室气体监测采样塔项目地质勘察服务项目</w:t>
      </w:r>
    </w:p>
    <w:p w14:paraId="2D90DD8A">
      <w:pPr>
        <w:pStyle w:val="14"/>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snapToGrid w:val="0"/>
          <w:color w:val="000000" w:themeColor="text1"/>
          <w:kern w:val="0"/>
          <w:sz w:val="24"/>
          <w:szCs w:val="24"/>
          <w:shd w:val="clear" w:color="auto" w:fill="FFFFFF"/>
          <w:lang w:val="en-US" w:eastAsia="en-US" w:bidi="ar-SA"/>
          <w14:textFill>
            <w14:solidFill>
              <w14:schemeClr w14:val="tx1"/>
            </w14:solidFill>
          </w14:textFill>
        </w:rPr>
      </w:pPr>
      <w:r>
        <w:rPr>
          <w:rFonts w:hint="eastAsia" w:ascii="宋体" w:hAnsi="宋体" w:eastAsia="宋体" w:cs="宋体"/>
          <w:snapToGrid w:val="0"/>
          <w:color w:val="000000" w:themeColor="text1"/>
          <w:kern w:val="0"/>
          <w:sz w:val="24"/>
          <w:szCs w:val="24"/>
          <w:shd w:val="clear" w:color="auto" w:fill="FFFFFF"/>
          <w:lang w:val="en-US" w:eastAsia="en-US" w:bidi="ar-SA"/>
          <w14:textFill>
            <w14:solidFill>
              <w14:schemeClr w14:val="tx1"/>
            </w14:solidFill>
          </w14:textFill>
        </w:rPr>
        <w:t>二、采购预算</w:t>
      </w:r>
      <w:r>
        <w:rPr>
          <w:rFonts w:hint="eastAsia" w:ascii="宋体" w:hAnsi="宋体" w:eastAsia="宋体" w:cs="宋体"/>
          <w:snapToGrid w:val="0"/>
          <w:color w:val="000000" w:themeColor="text1"/>
          <w:kern w:val="0"/>
          <w:sz w:val="24"/>
          <w:szCs w:val="24"/>
          <w:shd w:val="clear" w:color="auto" w:fill="FFFFFF"/>
          <w:lang w:val="en-US" w:eastAsia="zh-CN" w:bidi="ar-SA"/>
          <w14:textFill>
            <w14:solidFill>
              <w14:schemeClr w14:val="tx1"/>
            </w14:solidFill>
          </w14:textFill>
        </w:rPr>
        <w:t>金额</w:t>
      </w:r>
      <w:r>
        <w:rPr>
          <w:rFonts w:hint="eastAsia" w:ascii="宋体" w:hAnsi="宋体" w:eastAsia="宋体" w:cs="宋体"/>
          <w:snapToGrid w:val="0"/>
          <w:color w:val="000000" w:themeColor="text1"/>
          <w:kern w:val="0"/>
          <w:sz w:val="24"/>
          <w:szCs w:val="24"/>
          <w:shd w:val="clear" w:color="auto" w:fill="FFFFFF"/>
          <w:lang w:val="en-US" w:eastAsia="en-US" w:bidi="ar-SA"/>
          <w14:textFill>
            <w14:solidFill>
              <w14:schemeClr w14:val="tx1"/>
            </w14:solidFill>
          </w14:textFill>
        </w:rPr>
        <w:t>：</w:t>
      </w:r>
      <w:r>
        <w:rPr>
          <w:rFonts w:hint="eastAsia" w:ascii="宋体" w:hAnsi="宋体" w:eastAsia="宋体" w:cs="宋体"/>
          <w:snapToGrid w:val="0"/>
          <w:color w:val="000000" w:themeColor="text1"/>
          <w:kern w:val="0"/>
          <w:sz w:val="24"/>
          <w:szCs w:val="24"/>
          <w:shd w:val="clear" w:color="auto" w:fill="FFFFFF"/>
          <w:lang w:val="en-US" w:eastAsia="zh-CN" w:bidi="ar-SA"/>
          <w14:textFill>
            <w14:solidFill>
              <w14:schemeClr w14:val="tx1"/>
            </w14:solidFill>
          </w14:textFill>
        </w:rPr>
        <w:t>6.264</w:t>
      </w:r>
      <w:r>
        <w:rPr>
          <w:rFonts w:hint="eastAsia" w:ascii="宋体" w:hAnsi="宋体" w:eastAsia="宋体" w:cs="宋体"/>
          <w:snapToGrid w:val="0"/>
          <w:color w:val="000000" w:themeColor="text1"/>
          <w:kern w:val="0"/>
          <w:sz w:val="24"/>
          <w:szCs w:val="24"/>
          <w:shd w:val="clear" w:color="auto" w:fill="FFFFFF"/>
          <w:lang w:val="en-US" w:eastAsia="en-US" w:bidi="ar-SA"/>
          <w14:textFill>
            <w14:solidFill>
              <w14:schemeClr w14:val="tx1"/>
            </w14:solidFill>
          </w14:textFill>
        </w:rPr>
        <w:t>万元。</w:t>
      </w:r>
    </w:p>
    <w:p w14:paraId="4521FC58">
      <w:pPr>
        <w:pStyle w:val="14"/>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default" w:ascii="宋体" w:hAnsi="宋体" w:eastAsia="宋体" w:cs="宋体"/>
          <w:snapToGrid w:val="0"/>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shd w:val="clear" w:color="auto" w:fill="FFFFFF"/>
          <w:lang w:val="en-US" w:eastAsia="zh-CN" w:bidi="ar-SA"/>
          <w14:textFill>
            <w14:solidFill>
              <w14:schemeClr w14:val="tx1"/>
            </w14:solidFill>
          </w14:textFill>
        </w:rPr>
        <w:t>三</w:t>
      </w:r>
      <w:r>
        <w:rPr>
          <w:rFonts w:hint="eastAsia" w:ascii="宋体" w:hAnsi="宋体" w:eastAsia="宋体" w:cs="宋体"/>
          <w:snapToGrid w:val="0"/>
          <w:color w:val="000000" w:themeColor="text1"/>
          <w:kern w:val="0"/>
          <w:sz w:val="24"/>
          <w:szCs w:val="24"/>
          <w:shd w:val="clear" w:color="auto" w:fill="FFFFFF"/>
          <w:lang w:val="en-US" w:eastAsia="en-US" w:bidi="ar-SA"/>
          <w14:textFill>
            <w14:solidFill>
              <w14:schemeClr w14:val="tx1"/>
            </w14:solidFill>
          </w14:textFill>
        </w:rPr>
        <w:t>、</w:t>
      </w:r>
      <w:r>
        <w:rPr>
          <w:rFonts w:hint="eastAsia" w:ascii="宋体" w:hAnsi="宋体" w:eastAsia="宋体" w:cs="宋体"/>
          <w:snapToGrid w:val="0"/>
          <w:color w:val="000000" w:themeColor="text1"/>
          <w:kern w:val="0"/>
          <w:sz w:val="24"/>
          <w:szCs w:val="24"/>
          <w:shd w:val="clear" w:color="auto" w:fill="FFFFFF"/>
          <w:lang w:val="en-US" w:eastAsia="zh-CN" w:bidi="ar-SA"/>
          <w14:textFill>
            <w14:solidFill>
              <w14:schemeClr w14:val="tx1"/>
            </w14:solidFill>
          </w14:textFill>
        </w:rPr>
        <w:t>采购</w:t>
      </w:r>
      <w:r>
        <w:rPr>
          <w:rFonts w:hint="eastAsia" w:ascii="宋体" w:hAnsi="宋体" w:eastAsia="宋体" w:cs="宋体"/>
          <w:snapToGrid w:val="0"/>
          <w:color w:val="000000" w:themeColor="text1"/>
          <w:kern w:val="0"/>
          <w:sz w:val="24"/>
          <w:szCs w:val="24"/>
          <w:shd w:val="clear" w:color="auto" w:fill="FFFFFF"/>
          <w:lang w:val="en-US" w:eastAsia="en-US" w:bidi="ar-SA"/>
          <w14:textFill>
            <w14:solidFill>
              <w14:schemeClr w14:val="tx1"/>
            </w14:solidFill>
          </w14:textFill>
        </w:rPr>
        <w:t>文件</w:t>
      </w:r>
      <w:r>
        <w:rPr>
          <w:rFonts w:hint="eastAsia" w:ascii="宋体" w:hAnsi="宋体" w:eastAsia="宋体" w:cs="宋体"/>
          <w:snapToGrid w:val="0"/>
          <w:color w:val="000000" w:themeColor="text1"/>
          <w:kern w:val="0"/>
          <w:sz w:val="24"/>
          <w:szCs w:val="24"/>
          <w:shd w:val="clear" w:color="auto" w:fill="FFFFFF"/>
          <w:lang w:val="en-US" w:eastAsia="zh-CN" w:bidi="ar-SA"/>
          <w14:textFill>
            <w14:solidFill>
              <w14:schemeClr w14:val="tx1"/>
            </w14:solidFill>
          </w14:textFill>
        </w:rPr>
        <w:t>见公告附件</w:t>
      </w:r>
    </w:p>
    <w:p w14:paraId="6EC47714">
      <w:pPr>
        <w:pStyle w:val="14"/>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snapToGrid w:val="0"/>
          <w:color w:val="000000" w:themeColor="text1"/>
          <w:kern w:val="0"/>
          <w:sz w:val="24"/>
          <w:szCs w:val="24"/>
          <w:shd w:val="clear" w:color="auto" w:fill="FFFFFF"/>
          <w:lang w:val="en-US" w:eastAsia="en-US" w:bidi="ar-SA"/>
          <w14:textFill>
            <w14:solidFill>
              <w14:schemeClr w14:val="tx1"/>
            </w14:solidFill>
          </w14:textFill>
        </w:rPr>
      </w:pPr>
      <w:r>
        <w:rPr>
          <w:rFonts w:hint="eastAsia" w:ascii="宋体" w:hAnsi="宋体" w:eastAsia="宋体" w:cs="宋体"/>
          <w:snapToGrid w:val="0"/>
          <w:color w:val="000000" w:themeColor="text1"/>
          <w:kern w:val="0"/>
          <w:sz w:val="24"/>
          <w:szCs w:val="24"/>
          <w:shd w:val="clear" w:color="auto" w:fill="FFFFFF"/>
          <w:lang w:val="en-US" w:eastAsia="zh-CN" w:bidi="ar-SA"/>
          <w14:textFill>
            <w14:solidFill>
              <w14:schemeClr w14:val="tx1"/>
            </w14:solidFill>
          </w14:textFill>
        </w:rPr>
        <w:t>四</w:t>
      </w:r>
      <w:r>
        <w:rPr>
          <w:rFonts w:hint="eastAsia" w:ascii="宋体" w:hAnsi="宋体" w:eastAsia="宋体" w:cs="宋体"/>
          <w:snapToGrid w:val="0"/>
          <w:color w:val="000000" w:themeColor="text1"/>
          <w:kern w:val="0"/>
          <w:sz w:val="24"/>
          <w:szCs w:val="24"/>
          <w:shd w:val="clear" w:color="auto" w:fill="FFFFFF"/>
          <w:lang w:val="en-US" w:eastAsia="en-US" w:bidi="ar-SA"/>
          <w14:textFill>
            <w14:solidFill>
              <w14:schemeClr w14:val="tx1"/>
            </w14:solidFill>
          </w14:textFill>
        </w:rPr>
        <w:t>、响应文件提交</w:t>
      </w:r>
    </w:p>
    <w:p w14:paraId="41ADF038">
      <w:pPr>
        <w:pStyle w:val="14"/>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snapToGrid w:val="0"/>
          <w:color w:val="000000" w:themeColor="text1"/>
          <w:kern w:val="0"/>
          <w:sz w:val="24"/>
          <w:szCs w:val="24"/>
          <w:shd w:val="clear" w:color="auto" w:fill="FFFFFF"/>
          <w:lang w:val="en-US" w:eastAsia="en-US" w:bidi="ar-SA"/>
          <w14:textFill>
            <w14:solidFill>
              <w14:schemeClr w14:val="tx1"/>
            </w14:solidFill>
          </w14:textFill>
        </w:rPr>
      </w:pPr>
      <w:r>
        <w:rPr>
          <w:rFonts w:hint="eastAsia" w:ascii="宋体" w:hAnsi="宋体" w:eastAsia="宋体" w:cs="宋体"/>
          <w:snapToGrid w:val="0"/>
          <w:color w:val="000000" w:themeColor="text1"/>
          <w:kern w:val="0"/>
          <w:sz w:val="24"/>
          <w:szCs w:val="24"/>
          <w:shd w:val="clear" w:color="auto" w:fill="FFFFFF"/>
          <w:lang w:val="en-US" w:eastAsia="en-US" w:bidi="ar-SA"/>
          <w14:textFill>
            <w14:solidFill>
              <w14:schemeClr w14:val="tx1"/>
            </w14:solidFill>
          </w14:textFill>
        </w:rPr>
        <w:t>截止时间：202</w:t>
      </w:r>
      <w:r>
        <w:rPr>
          <w:rFonts w:hint="eastAsia" w:ascii="宋体" w:hAnsi="宋体" w:eastAsia="宋体" w:cs="宋体"/>
          <w:snapToGrid w:val="0"/>
          <w:color w:val="000000" w:themeColor="text1"/>
          <w:kern w:val="0"/>
          <w:sz w:val="24"/>
          <w:szCs w:val="24"/>
          <w:shd w:val="clear" w:color="auto" w:fill="FFFFFF"/>
          <w:lang w:val="en-US" w:eastAsia="zh-CN" w:bidi="ar-SA"/>
          <w14:textFill>
            <w14:solidFill>
              <w14:schemeClr w14:val="tx1"/>
            </w14:solidFill>
          </w14:textFill>
        </w:rPr>
        <w:t>4</w:t>
      </w:r>
      <w:r>
        <w:rPr>
          <w:rFonts w:hint="eastAsia" w:ascii="宋体" w:hAnsi="宋体" w:eastAsia="宋体" w:cs="宋体"/>
          <w:snapToGrid w:val="0"/>
          <w:color w:val="000000" w:themeColor="text1"/>
          <w:kern w:val="0"/>
          <w:sz w:val="24"/>
          <w:szCs w:val="24"/>
          <w:shd w:val="clear" w:color="auto" w:fill="FFFFFF"/>
          <w:lang w:val="en-US" w:eastAsia="en-US" w:bidi="ar-SA"/>
          <w14:textFill>
            <w14:solidFill>
              <w14:schemeClr w14:val="tx1"/>
            </w14:solidFill>
          </w14:textFill>
        </w:rPr>
        <w:t>年</w:t>
      </w:r>
      <w:r>
        <w:rPr>
          <w:rFonts w:hint="eastAsia" w:ascii="宋体" w:hAnsi="宋体" w:eastAsia="宋体" w:cs="宋体"/>
          <w:snapToGrid w:val="0"/>
          <w:color w:val="000000" w:themeColor="text1"/>
          <w:kern w:val="0"/>
          <w:sz w:val="24"/>
          <w:szCs w:val="24"/>
          <w:shd w:val="clear" w:color="auto" w:fill="FFFFFF"/>
          <w:lang w:val="en-US" w:eastAsia="zh-CN" w:bidi="ar-SA"/>
          <w14:textFill>
            <w14:solidFill>
              <w14:schemeClr w14:val="tx1"/>
            </w14:solidFill>
          </w14:textFill>
        </w:rPr>
        <w:t>9</w:t>
      </w:r>
      <w:r>
        <w:rPr>
          <w:rFonts w:hint="eastAsia" w:ascii="宋体" w:hAnsi="宋体" w:eastAsia="宋体" w:cs="宋体"/>
          <w:snapToGrid w:val="0"/>
          <w:color w:val="000000" w:themeColor="text1"/>
          <w:kern w:val="0"/>
          <w:sz w:val="24"/>
          <w:szCs w:val="24"/>
          <w:shd w:val="clear" w:color="auto" w:fill="FFFFFF"/>
          <w:lang w:val="en-US" w:eastAsia="en-US" w:bidi="ar-SA"/>
          <w14:textFill>
            <w14:solidFill>
              <w14:schemeClr w14:val="tx1"/>
            </w14:solidFill>
          </w14:textFill>
        </w:rPr>
        <w:t>月</w:t>
      </w:r>
      <w:r>
        <w:rPr>
          <w:rFonts w:hint="eastAsia" w:ascii="宋体" w:hAnsi="宋体" w:eastAsia="宋体" w:cs="宋体"/>
          <w:snapToGrid w:val="0"/>
          <w:color w:val="000000" w:themeColor="text1"/>
          <w:kern w:val="0"/>
          <w:sz w:val="24"/>
          <w:szCs w:val="24"/>
          <w:shd w:val="clear" w:color="auto" w:fill="FFFFFF"/>
          <w:lang w:val="en-US" w:eastAsia="zh-CN" w:bidi="ar-SA"/>
          <w14:textFill>
            <w14:solidFill>
              <w14:schemeClr w14:val="tx1"/>
            </w14:solidFill>
          </w14:textFill>
        </w:rPr>
        <w:t>9</w:t>
      </w:r>
      <w:r>
        <w:rPr>
          <w:rFonts w:hint="eastAsia" w:ascii="宋体" w:hAnsi="宋体" w:eastAsia="宋体" w:cs="宋体"/>
          <w:snapToGrid w:val="0"/>
          <w:color w:val="000000" w:themeColor="text1"/>
          <w:kern w:val="0"/>
          <w:sz w:val="24"/>
          <w:szCs w:val="24"/>
          <w:shd w:val="clear" w:color="auto" w:fill="FFFFFF"/>
          <w:lang w:val="en-US" w:eastAsia="en-US" w:bidi="ar-SA"/>
          <w14:textFill>
            <w14:solidFill>
              <w14:schemeClr w14:val="tx1"/>
            </w14:solidFill>
          </w14:textFill>
        </w:rPr>
        <w:t xml:space="preserve">日 </w:t>
      </w:r>
      <w:r>
        <w:rPr>
          <w:rFonts w:hint="eastAsia" w:ascii="宋体" w:hAnsi="宋体" w:eastAsia="宋体" w:cs="宋体"/>
          <w:snapToGrid w:val="0"/>
          <w:color w:val="000000" w:themeColor="text1"/>
          <w:kern w:val="0"/>
          <w:sz w:val="24"/>
          <w:szCs w:val="24"/>
          <w:shd w:val="clear" w:color="auto" w:fill="FFFFFF"/>
          <w:lang w:val="en-US" w:eastAsia="zh-CN" w:bidi="ar-SA"/>
          <w14:textFill>
            <w14:solidFill>
              <w14:schemeClr w14:val="tx1"/>
            </w14:solidFill>
          </w14:textFill>
        </w:rPr>
        <w:t>9</w:t>
      </w:r>
      <w:r>
        <w:rPr>
          <w:rFonts w:hint="eastAsia" w:ascii="宋体" w:hAnsi="宋体" w:eastAsia="宋体" w:cs="宋体"/>
          <w:snapToGrid w:val="0"/>
          <w:color w:val="000000" w:themeColor="text1"/>
          <w:kern w:val="0"/>
          <w:sz w:val="24"/>
          <w:szCs w:val="24"/>
          <w:shd w:val="clear" w:color="auto" w:fill="FFFFFF"/>
          <w:lang w:val="en-US" w:eastAsia="en-US" w:bidi="ar-SA"/>
          <w14:textFill>
            <w14:solidFill>
              <w14:schemeClr w14:val="tx1"/>
            </w14:solidFill>
          </w14:textFill>
        </w:rPr>
        <w:t>点00分（北京时间）</w:t>
      </w:r>
    </w:p>
    <w:p w14:paraId="5F950295">
      <w:pPr>
        <w:pStyle w:val="14"/>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snapToGrid w:val="0"/>
          <w:color w:val="000000" w:themeColor="text1"/>
          <w:kern w:val="0"/>
          <w:sz w:val="24"/>
          <w:szCs w:val="24"/>
          <w:shd w:val="clear" w:color="auto" w:fill="FFFFFF"/>
          <w:lang w:val="en-US" w:eastAsia="en-US" w:bidi="ar-SA"/>
          <w14:textFill>
            <w14:solidFill>
              <w14:schemeClr w14:val="tx1"/>
            </w14:solidFill>
          </w14:textFill>
        </w:rPr>
      </w:pPr>
      <w:r>
        <w:rPr>
          <w:rFonts w:hint="eastAsia" w:ascii="宋体" w:hAnsi="宋体" w:eastAsia="宋体" w:cs="宋体"/>
          <w:snapToGrid w:val="0"/>
          <w:color w:val="000000" w:themeColor="text1"/>
          <w:kern w:val="0"/>
          <w:sz w:val="24"/>
          <w:szCs w:val="24"/>
          <w:shd w:val="clear" w:color="auto" w:fill="FFFFFF"/>
          <w:lang w:val="en-US" w:eastAsia="en-US" w:bidi="ar-SA"/>
          <w14:textFill>
            <w14:solidFill>
              <w14:schemeClr w14:val="tx1"/>
            </w14:solidFill>
          </w14:textFill>
        </w:rPr>
        <w:t>地点：</w:t>
      </w:r>
      <w:r>
        <w:rPr>
          <w:rFonts w:hint="eastAsia" w:ascii="宋体" w:hAnsi="宋体" w:eastAsia="宋体" w:cs="宋体"/>
          <w:snapToGrid w:val="0"/>
          <w:color w:val="000000" w:themeColor="text1"/>
          <w:kern w:val="0"/>
          <w:sz w:val="24"/>
          <w:szCs w:val="24"/>
          <w:shd w:val="clear" w:color="auto" w:fill="FFFFFF"/>
          <w:lang w:val="en-US" w:eastAsia="zh-CN" w:bidi="ar-SA"/>
          <w14:textFill>
            <w14:solidFill>
              <w14:schemeClr w14:val="tx1"/>
            </w14:solidFill>
          </w14:textFill>
        </w:rPr>
        <w:t>福建省环境科学研究院601办公室</w:t>
      </w:r>
    </w:p>
    <w:p w14:paraId="3C1021F3">
      <w:pPr>
        <w:pStyle w:val="14"/>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snapToGrid w:val="0"/>
          <w:color w:val="000000" w:themeColor="text1"/>
          <w:kern w:val="0"/>
          <w:sz w:val="24"/>
          <w:szCs w:val="24"/>
          <w:shd w:val="clear" w:color="auto" w:fill="FFFFFF"/>
          <w:lang w:val="en-US" w:eastAsia="en-US" w:bidi="ar-SA"/>
          <w14:textFill>
            <w14:solidFill>
              <w14:schemeClr w14:val="tx1"/>
            </w14:solidFill>
          </w14:textFill>
        </w:rPr>
      </w:pPr>
      <w:r>
        <w:rPr>
          <w:rFonts w:hint="eastAsia" w:ascii="宋体" w:hAnsi="宋体" w:eastAsia="宋体" w:cs="宋体"/>
          <w:snapToGrid w:val="0"/>
          <w:color w:val="000000" w:themeColor="text1"/>
          <w:kern w:val="0"/>
          <w:sz w:val="24"/>
          <w:szCs w:val="24"/>
          <w:shd w:val="clear" w:color="auto" w:fill="FFFFFF"/>
          <w:lang w:val="en-US" w:eastAsia="zh-CN" w:bidi="ar-SA"/>
          <w14:textFill>
            <w14:solidFill>
              <w14:schemeClr w14:val="tx1"/>
            </w14:solidFill>
          </w14:textFill>
        </w:rPr>
        <w:t>五</w:t>
      </w:r>
      <w:r>
        <w:rPr>
          <w:rFonts w:hint="eastAsia" w:ascii="宋体" w:hAnsi="宋体" w:eastAsia="宋体" w:cs="宋体"/>
          <w:snapToGrid w:val="0"/>
          <w:color w:val="000000" w:themeColor="text1"/>
          <w:kern w:val="0"/>
          <w:sz w:val="24"/>
          <w:szCs w:val="24"/>
          <w:shd w:val="clear" w:color="auto" w:fill="FFFFFF"/>
          <w:lang w:val="en-US" w:eastAsia="en-US" w:bidi="ar-SA"/>
          <w14:textFill>
            <w14:solidFill>
              <w14:schemeClr w14:val="tx1"/>
            </w14:solidFill>
          </w14:textFill>
        </w:rPr>
        <w:t>、凡对本次采购提出询问，请按以下方式联系。</w:t>
      </w:r>
    </w:p>
    <w:p w14:paraId="188BFF29">
      <w:pPr>
        <w:pStyle w:val="14"/>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snapToGrid w:val="0"/>
          <w:color w:val="000000" w:themeColor="text1"/>
          <w:kern w:val="0"/>
          <w:sz w:val="24"/>
          <w:szCs w:val="24"/>
          <w:shd w:val="clear" w:color="auto" w:fill="FFFFFF"/>
          <w:lang w:val="en-US" w:eastAsia="en-US" w:bidi="ar-SA"/>
          <w14:textFill>
            <w14:solidFill>
              <w14:schemeClr w14:val="tx1"/>
            </w14:solidFill>
          </w14:textFill>
        </w:rPr>
      </w:pPr>
      <w:r>
        <w:rPr>
          <w:rFonts w:hint="eastAsia" w:ascii="宋体" w:hAnsi="宋体" w:eastAsia="宋体" w:cs="宋体"/>
          <w:snapToGrid w:val="0"/>
          <w:color w:val="000000" w:themeColor="text1"/>
          <w:kern w:val="0"/>
          <w:sz w:val="24"/>
          <w:szCs w:val="24"/>
          <w:shd w:val="clear" w:color="auto" w:fill="FFFFFF"/>
          <w:lang w:val="en-US" w:eastAsia="en-US" w:bidi="ar-SA"/>
          <w14:textFill>
            <w14:solidFill>
              <w14:schemeClr w14:val="tx1"/>
            </w14:solidFill>
          </w14:textFill>
        </w:rPr>
        <w:t>采购人信息</w:t>
      </w:r>
    </w:p>
    <w:p w14:paraId="5D96892B">
      <w:pPr>
        <w:pStyle w:val="14"/>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default" w:ascii="宋体" w:hAnsi="宋体" w:eastAsia="宋体" w:cs="宋体"/>
          <w:snapToGrid w:val="0"/>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snapToGrid w:val="0"/>
          <w:color w:val="000000" w:themeColor="text1"/>
          <w:kern w:val="0"/>
          <w:sz w:val="24"/>
          <w:szCs w:val="24"/>
          <w:shd w:val="clear" w:color="auto" w:fill="FFFFFF"/>
          <w:lang w:val="en-US" w:eastAsia="en-US" w:bidi="ar-SA"/>
          <w14:textFill>
            <w14:solidFill>
              <w14:schemeClr w14:val="tx1"/>
            </w14:solidFill>
          </w14:textFill>
        </w:rPr>
        <w:t>名 称：</w:t>
      </w:r>
      <w:r>
        <w:rPr>
          <w:rFonts w:hint="eastAsia" w:ascii="宋体" w:hAnsi="宋体" w:eastAsia="宋体" w:cs="宋体"/>
          <w:snapToGrid w:val="0"/>
          <w:color w:val="000000" w:themeColor="text1"/>
          <w:kern w:val="0"/>
          <w:sz w:val="24"/>
          <w:szCs w:val="24"/>
          <w:shd w:val="clear" w:color="auto" w:fill="FFFFFF"/>
          <w:lang w:val="en-US" w:eastAsia="zh-CN" w:bidi="ar-SA"/>
          <w14:textFill>
            <w14:solidFill>
              <w14:schemeClr w14:val="tx1"/>
            </w14:solidFill>
          </w14:textFill>
        </w:rPr>
        <w:t>福建省环境科学研究院（福建省国家大气环境背景值武夷山监测站）</w:t>
      </w:r>
    </w:p>
    <w:p w14:paraId="2318CFFF">
      <w:pPr>
        <w:pStyle w:val="14"/>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snapToGrid w:val="0"/>
          <w:color w:val="000000" w:themeColor="text1"/>
          <w:kern w:val="0"/>
          <w:sz w:val="24"/>
          <w:szCs w:val="24"/>
          <w:shd w:val="clear" w:color="auto" w:fill="FFFFFF"/>
          <w:lang w:val="en-US" w:eastAsia="en-US" w:bidi="ar-SA"/>
          <w14:textFill>
            <w14:solidFill>
              <w14:schemeClr w14:val="tx1"/>
            </w14:solidFill>
          </w14:textFill>
        </w:rPr>
      </w:pPr>
      <w:r>
        <w:rPr>
          <w:rFonts w:hint="eastAsia" w:ascii="宋体" w:hAnsi="宋体" w:eastAsia="宋体" w:cs="宋体"/>
          <w:snapToGrid w:val="0"/>
          <w:color w:val="000000" w:themeColor="text1"/>
          <w:kern w:val="0"/>
          <w:sz w:val="24"/>
          <w:szCs w:val="24"/>
          <w:shd w:val="clear" w:color="auto" w:fill="FFFFFF"/>
          <w:lang w:val="en-US" w:eastAsia="en-US" w:bidi="ar-SA"/>
          <w14:textFill>
            <w14:solidFill>
              <w14:schemeClr w14:val="tx1"/>
            </w14:solidFill>
          </w14:textFill>
        </w:rPr>
        <w:t>联系方式：</w:t>
      </w:r>
      <w:r>
        <w:rPr>
          <w:rFonts w:hint="eastAsia" w:ascii="宋体" w:hAnsi="宋体" w:eastAsia="宋体" w:cs="宋体"/>
          <w:snapToGrid w:val="0"/>
          <w:color w:val="000000" w:themeColor="text1"/>
          <w:kern w:val="0"/>
          <w:sz w:val="24"/>
          <w:szCs w:val="24"/>
          <w:shd w:val="clear" w:color="auto" w:fill="FFFFFF"/>
          <w:lang w:val="en-US" w:eastAsia="zh-CN" w:bidi="ar-SA"/>
          <w14:textFill>
            <w14:solidFill>
              <w14:schemeClr w14:val="tx1"/>
            </w14:solidFill>
          </w14:textFill>
        </w:rPr>
        <w:t>任</w:t>
      </w:r>
      <w:r>
        <w:rPr>
          <w:rFonts w:hint="eastAsia" w:ascii="宋体" w:hAnsi="宋体" w:eastAsia="宋体" w:cs="宋体"/>
          <w:snapToGrid w:val="0"/>
          <w:color w:val="000000" w:themeColor="text1"/>
          <w:kern w:val="0"/>
          <w:sz w:val="24"/>
          <w:szCs w:val="24"/>
          <w:shd w:val="clear" w:color="auto" w:fill="FFFFFF"/>
          <w:lang w:val="en-US" w:eastAsia="en-US" w:bidi="ar-SA"/>
          <w14:textFill>
            <w14:solidFill>
              <w14:schemeClr w14:val="tx1"/>
            </w14:solidFill>
          </w14:textFill>
        </w:rPr>
        <w:t>先生 联系电话：</w:t>
      </w:r>
      <w:r>
        <w:rPr>
          <w:rFonts w:hint="eastAsia" w:ascii="宋体" w:hAnsi="宋体" w:eastAsia="宋体" w:cs="宋体"/>
          <w:snapToGrid w:val="0"/>
          <w:color w:val="000000" w:themeColor="text1"/>
          <w:kern w:val="0"/>
          <w:sz w:val="24"/>
          <w:szCs w:val="24"/>
          <w:shd w:val="clear" w:color="auto" w:fill="FFFFFF"/>
          <w:lang w:val="en-US" w:eastAsia="zh-CN" w:bidi="ar-SA"/>
          <w14:textFill>
            <w14:solidFill>
              <w14:schemeClr w14:val="tx1"/>
            </w14:solidFill>
          </w14:textFill>
        </w:rPr>
        <w:t>0591-87711305</w:t>
      </w:r>
    </w:p>
    <w:p w14:paraId="7B516371">
      <w:pPr>
        <w:rPr>
          <w:rFonts w:hint="eastAsia"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br w:type="page"/>
      </w:r>
    </w:p>
    <w:p w14:paraId="59B3CFCE">
      <w:pPr>
        <w:pStyle w:val="6"/>
        <w:keepNext/>
        <w:keepLines/>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rPr>
          <w:rFonts w:hint="default"/>
          <w:sz w:val="32"/>
          <w:szCs w:val="32"/>
          <w:lang w:val="en-US" w:eastAsia="zh-CN"/>
        </w:rPr>
      </w:pPr>
      <w:r>
        <w:rPr>
          <w:rFonts w:hint="eastAsia"/>
          <w:sz w:val="32"/>
          <w:szCs w:val="32"/>
          <w:lang w:val="en-US" w:eastAsia="zh-CN"/>
        </w:rPr>
        <w:t>第二章 采购内容及要求</w:t>
      </w:r>
    </w:p>
    <w:p w14:paraId="7E3747FB">
      <w:pPr>
        <w:keepNext w:val="0"/>
        <w:keepLines w:val="0"/>
        <w:pageBreakBefore w:val="0"/>
        <w:widowControl/>
        <w:numPr>
          <w:numId w:val="0"/>
        </w:numPr>
        <w:shd w:val="clear"/>
        <w:kinsoku w:val="0"/>
        <w:wordWrap/>
        <w:overflowPunct/>
        <w:topLinePunct w:val="0"/>
        <w:autoSpaceDE w:val="0"/>
        <w:autoSpaceDN w:val="0"/>
        <w:bidi w:val="0"/>
        <w:adjustRightInd w:val="0"/>
        <w:snapToGrid w:val="0"/>
        <w:spacing w:line="360" w:lineRule="auto"/>
        <w:jc w:val="left"/>
        <w:textAlignment w:val="baseline"/>
        <w:outlineLvl w:val="1"/>
        <w:rPr>
          <w:rFonts w:hint="eastAsia" w:ascii="宋体" w:hAnsi="宋体" w:eastAsia="宋体" w:cs="宋体"/>
          <w:b/>
          <w:bCs/>
          <w:snapToGrid w:val="0"/>
          <w:color w:val="333333"/>
          <w:kern w:val="0"/>
          <w:sz w:val="33"/>
          <w:szCs w:val="33"/>
          <w:lang w:val="en-US" w:eastAsia="zh-CN" w:bidi="ar-SA"/>
        </w:rPr>
      </w:pPr>
      <w:r>
        <w:rPr>
          <w:rFonts w:hint="eastAsia" w:ascii="宋体" w:hAnsi="宋体" w:eastAsia="宋体" w:cs="宋体"/>
          <w:b/>
          <w:bCs/>
          <w:snapToGrid w:val="0"/>
          <w:color w:val="333333"/>
          <w:kern w:val="0"/>
          <w:sz w:val="33"/>
          <w:szCs w:val="33"/>
          <w:lang w:val="en-US" w:eastAsia="zh-CN" w:bidi="ar-SA"/>
        </w:rPr>
        <w:t>一、项目概况</w:t>
      </w:r>
    </w:p>
    <w:p w14:paraId="3E579447">
      <w:pPr>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根据生态环境部办公厅《关于印发〈碳监测评估试点工作方案〉的通知》（环办监测函〔2021〕435号）中的要求，须在武夷山背景监测点建设区域大气温室气体监测采样塔。武夷山摩天岭建设区域大气温室气体监测采样塔项目用地面积0.0890公顷，位于福建省南平市武夷山市星村镇四新摩天岭顶峰，拟建采样塔为80米高钢构塔。根据省发改委对该项目立项审批要求及建设项目工作流程，须采购该项目地质勘查服务。需要特别说明的是，前往摩天岭顶峰项目现场需通过1000级台阶，车辆无法直接到达，开展地勘工作时应充分考虑地勘设备及材料的二次搬运问题。</w:t>
      </w:r>
    </w:p>
    <w:p w14:paraId="530349D3">
      <w:pPr>
        <w:keepNext w:val="0"/>
        <w:keepLines w:val="0"/>
        <w:pageBreakBefore w:val="0"/>
        <w:widowControl/>
        <w:numPr>
          <w:numId w:val="0"/>
        </w:numPr>
        <w:shd w:val="clear"/>
        <w:kinsoku w:val="0"/>
        <w:wordWrap/>
        <w:overflowPunct/>
        <w:topLinePunct w:val="0"/>
        <w:autoSpaceDE w:val="0"/>
        <w:autoSpaceDN w:val="0"/>
        <w:bidi w:val="0"/>
        <w:adjustRightInd w:val="0"/>
        <w:snapToGrid w:val="0"/>
        <w:spacing w:line="360" w:lineRule="auto"/>
        <w:jc w:val="left"/>
        <w:textAlignment w:val="baseline"/>
        <w:outlineLvl w:val="1"/>
        <w:rPr>
          <w:rFonts w:hint="eastAsia" w:ascii="宋体" w:hAnsi="宋体" w:eastAsia="宋体" w:cs="宋体"/>
          <w:b/>
          <w:bCs/>
          <w:snapToGrid w:val="0"/>
          <w:color w:val="333333"/>
          <w:kern w:val="0"/>
          <w:sz w:val="33"/>
          <w:szCs w:val="33"/>
          <w:lang w:val="en-US" w:eastAsia="zh-CN" w:bidi="ar-SA"/>
        </w:rPr>
      </w:pPr>
      <w:r>
        <w:rPr>
          <w:rFonts w:hint="eastAsia" w:ascii="宋体" w:hAnsi="宋体" w:eastAsia="宋体" w:cs="宋体"/>
          <w:b/>
          <w:bCs/>
          <w:snapToGrid w:val="0"/>
          <w:color w:val="333333"/>
          <w:kern w:val="0"/>
          <w:sz w:val="33"/>
          <w:szCs w:val="33"/>
          <w:lang w:val="en-US" w:eastAsia="zh-CN" w:bidi="ar-SA"/>
        </w:rPr>
        <w:t>二、技术要求</w:t>
      </w:r>
    </w:p>
    <w:p w14:paraId="0C475A02">
      <w:pPr>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1.供应商应具备有效期内的乙级或以上工程勘察资质证书，提供证书复印件并加盖公章。</w:t>
      </w:r>
    </w:p>
    <w:p w14:paraId="3B193082">
      <w:pPr>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2.供应商应具备在山区进行勘察的经验和能力，必须考虑去往武夷山摩天岭需通过1000级台阶的特殊条件，自行解决勘察设备和材料的运输问题，确保设备和材料能够安全地运达勘察点，并提交勘察方案。</w:t>
      </w:r>
    </w:p>
    <w:p w14:paraId="13C937A4">
      <w:pPr>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3.供应商必须制定详细的安全措施和应急预案，确保施工人员的安全与健康。</w:t>
      </w:r>
    </w:p>
    <w:p w14:paraId="332F2954">
      <w:pPr>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4.勘察活动应符合武夷山的环境保护要求，减少对自然环境的影响，并提交承诺函。</w:t>
      </w:r>
    </w:p>
    <w:p w14:paraId="59403118">
      <w:pPr>
        <w:keepNext w:val="0"/>
        <w:keepLines w:val="0"/>
        <w:pageBreakBefore w:val="0"/>
        <w:widowControl/>
        <w:numPr>
          <w:numId w:val="0"/>
        </w:numPr>
        <w:shd w:val="clear"/>
        <w:kinsoku w:val="0"/>
        <w:wordWrap/>
        <w:overflowPunct/>
        <w:topLinePunct w:val="0"/>
        <w:autoSpaceDE w:val="0"/>
        <w:autoSpaceDN w:val="0"/>
        <w:bidi w:val="0"/>
        <w:adjustRightInd w:val="0"/>
        <w:snapToGrid w:val="0"/>
        <w:spacing w:line="360" w:lineRule="auto"/>
        <w:jc w:val="left"/>
        <w:textAlignment w:val="baseline"/>
        <w:outlineLvl w:val="1"/>
        <w:rPr>
          <w:rFonts w:hint="eastAsia" w:ascii="宋体" w:hAnsi="宋体" w:eastAsia="宋体" w:cs="宋体"/>
          <w:b/>
          <w:bCs/>
          <w:snapToGrid w:val="0"/>
          <w:color w:val="333333"/>
          <w:kern w:val="0"/>
          <w:sz w:val="33"/>
          <w:szCs w:val="33"/>
          <w:lang w:val="en-US" w:eastAsia="zh-CN" w:bidi="ar-SA"/>
        </w:rPr>
      </w:pPr>
      <w:r>
        <w:rPr>
          <w:rFonts w:hint="eastAsia" w:ascii="宋体" w:hAnsi="宋体" w:eastAsia="宋体" w:cs="宋体"/>
          <w:b/>
          <w:bCs/>
          <w:snapToGrid w:val="0"/>
          <w:color w:val="333333"/>
          <w:kern w:val="0"/>
          <w:sz w:val="33"/>
          <w:szCs w:val="33"/>
          <w:lang w:val="en-US" w:eastAsia="zh-CN" w:bidi="ar-SA"/>
        </w:rPr>
        <w:t>三、商务条件</w:t>
      </w:r>
    </w:p>
    <w:p w14:paraId="3B3BFF31">
      <w:pPr>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1.交付地点：采购人指定地点。</w:t>
      </w:r>
    </w:p>
    <w:p w14:paraId="3E6B4934">
      <w:pPr>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2.交付时间：签订合同且采购人提供开展项目完整资料后15天内提交。</w:t>
      </w:r>
    </w:p>
    <w:p w14:paraId="3DCE0DE9">
      <w:pPr>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3.交付条件：通过相关审批并经采购人验收合格后交付使用。</w:t>
      </w:r>
    </w:p>
    <w:p w14:paraId="0230F021">
      <w:pPr>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4.是否收取履约保证金：否。</w:t>
      </w:r>
    </w:p>
    <w:p w14:paraId="56E6DB0F">
      <w:pPr>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5.是否邀请供应商参与验收：否。</w:t>
      </w:r>
    </w:p>
    <w:p w14:paraId="10B5705C">
      <w:pPr>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6.验收方式数据表格</w:t>
      </w:r>
    </w:p>
    <w:tbl>
      <w:tblPr>
        <w:tblStyle w:val="16"/>
        <w:tblW w:w="5000" w:type="pct"/>
        <w:tblInd w:w="16"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66"/>
        <w:gridCol w:w="7409"/>
      </w:tblGrid>
      <w:tr w14:paraId="48BC007B">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shd w:val="clear" w:color="auto" w:fill="auto"/>
        </w:tblPrEx>
        <w:trPr>
          <w:tblHeader/>
        </w:trPr>
        <w:tc>
          <w:tcPr>
            <w:tcW w:w="57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691DD5F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napToGrid w:val="0"/>
                <w:color w:val="000000"/>
                <w:kern w:val="0"/>
                <w:sz w:val="24"/>
                <w:szCs w:val="24"/>
                <w:shd w:val="clear" w:color="auto" w:fill="FFFFFF"/>
                <w:lang w:val="en-US" w:eastAsia="zh-CN" w:bidi="ar-SA"/>
              </w:rPr>
            </w:pPr>
            <w:r>
              <w:rPr>
                <w:rFonts w:hint="default" w:ascii="宋体" w:hAnsi="宋体" w:eastAsia="宋体" w:cs="宋体"/>
                <w:snapToGrid w:val="0"/>
                <w:color w:val="000000"/>
                <w:kern w:val="0"/>
                <w:sz w:val="24"/>
                <w:szCs w:val="24"/>
                <w:shd w:val="clear" w:color="auto" w:fill="FFFFFF"/>
                <w:lang w:val="en-US" w:eastAsia="zh-CN" w:bidi="ar-SA"/>
              </w:rPr>
              <w:t>验收期次</w:t>
            </w:r>
          </w:p>
        </w:tc>
        <w:tc>
          <w:tcPr>
            <w:tcW w:w="442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B3DBF6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napToGrid w:val="0"/>
                <w:color w:val="000000"/>
                <w:kern w:val="0"/>
                <w:sz w:val="24"/>
                <w:szCs w:val="24"/>
                <w:shd w:val="clear" w:color="auto" w:fill="FFFFFF"/>
                <w:lang w:val="en-US" w:eastAsia="zh-CN" w:bidi="ar-SA"/>
              </w:rPr>
            </w:pPr>
            <w:r>
              <w:rPr>
                <w:rFonts w:hint="default" w:ascii="宋体" w:hAnsi="宋体" w:eastAsia="宋体" w:cs="宋体"/>
                <w:snapToGrid w:val="0"/>
                <w:color w:val="000000"/>
                <w:kern w:val="0"/>
                <w:sz w:val="24"/>
                <w:szCs w:val="24"/>
                <w:shd w:val="clear" w:color="auto" w:fill="FFFFFF"/>
                <w:lang w:val="en-US" w:eastAsia="zh-CN" w:bidi="ar-SA"/>
              </w:rPr>
              <w:t>验收期次说明</w:t>
            </w:r>
          </w:p>
        </w:tc>
      </w:tr>
      <w:tr w14:paraId="193076C4">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577"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D1CCC0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1</w:t>
            </w:r>
          </w:p>
        </w:tc>
        <w:tc>
          <w:tcPr>
            <w:tcW w:w="4423"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BC30191">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outlineLvl w:val="9"/>
              <w:rPr>
                <w:rFonts w:hint="eastAsia"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按照采购文件、响应文件及采购合同中规定的技术指标、规格要求提交地质勘察报告，并通过采购人验收。</w:t>
            </w:r>
          </w:p>
        </w:tc>
      </w:tr>
    </w:tbl>
    <w:p w14:paraId="6D6F714B">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jc w:val="left"/>
        <w:textAlignment w:val="baseline"/>
        <w:outlineLvl w:val="9"/>
        <w:rPr>
          <w:rFonts w:hint="eastAsia"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7.支付方式数据表格</w:t>
      </w:r>
    </w:p>
    <w:tbl>
      <w:tblPr>
        <w:tblStyle w:val="16"/>
        <w:tblW w:w="5024"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57"/>
        <w:gridCol w:w="1172"/>
        <w:gridCol w:w="6080"/>
      </w:tblGrid>
      <w:tr w14:paraId="3CDD7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88" w:type="pct"/>
            <w:vAlign w:val="center"/>
          </w:tcPr>
          <w:p w14:paraId="6F7D896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支付期次</w:t>
            </w:r>
          </w:p>
        </w:tc>
        <w:tc>
          <w:tcPr>
            <w:tcW w:w="697" w:type="pct"/>
            <w:vAlign w:val="center"/>
          </w:tcPr>
          <w:p w14:paraId="1EC9A4B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支付比例(%)</w:t>
            </w:r>
          </w:p>
        </w:tc>
        <w:tc>
          <w:tcPr>
            <w:tcW w:w="3615" w:type="pct"/>
            <w:vAlign w:val="center"/>
          </w:tcPr>
          <w:p w14:paraId="257D50F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支付期次说明</w:t>
            </w:r>
          </w:p>
        </w:tc>
      </w:tr>
      <w:tr w14:paraId="291D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88" w:type="pct"/>
            <w:vAlign w:val="center"/>
          </w:tcPr>
          <w:p w14:paraId="3A3994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1</w:t>
            </w:r>
          </w:p>
        </w:tc>
        <w:tc>
          <w:tcPr>
            <w:tcW w:w="697" w:type="pct"/>
            <w:vAlign w:val="center"/>
          </w:tcPr>
          <w:p w14:paraId="5B3CFD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40</w:t>
            </w:r>
          </w:p>
        </w:tc>
        <w:tc>
          <w:tcPr>
            <w:tcW w:w="3615" w:type="pct"/>
            <w:vAlign w:val="center"/>
          </w:tcPr>
          <w:p w14:paraId="0334A41D">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outlineLvl w:val="9"/>
              <w:rPr>
                <w:rFonts w:hint="eastAsia"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合同签订后，成交人提供等额正式发票，采购人于30</w:t>
            </w:r>
            <w:r>
              <w:rPr>
                <w:rFonts w:hint="default" w:ascii="宋体" w:hAnsi="宋体" w:eastAsia="宋体" w:cs="宋体"/>
                <w:snapToGrid w:val="0"/>
                <w:color w:val="000000"/>
                <w:kern w:val="0"/>
                <w:sz w:val="24"/>
                <w:szCs w:val="24"/>
                <w:shd w:val="clear" w:color="auto" w:fill="FFFFFF"/>
                <w:lang w:val="en-US" w:eastAsia="zh-CN" w:bidi="ar-SA"/>
              </w:rPr>
              <w:t>个工作日内支付合同总金额的40%。</w:t>
            </w:r>
          </w:p>
        </w:tc>
      </w:tr>
      <w:tr w14:paraId="6B123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 w:hRule="atLeast"/>
        </w:trPr>
        <w:tc>
          <w:tcPr>
            <w:tcW w:w="688" w:type="pct"/>
            <w:vAlign w:val="center"/>
          </w:tcPr>
          <w:p w14:paraId="61BBDD5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2</w:t>
            </w:r>
          </w:p>
        </w:tc>
        <w:tc>
          <w:tcPr>
            <w:tcW w:w="697" w:type="pct"/>
            <w:vAlign w:val="center"/>
          </w:tcPr>
          <w:p w14:paraId="6A36A58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60</w:t>
            </w:r>
          </w:p>
        </w:tc>
        <w:tc>
          <w:tcPr>
            <w:tcW w:w="3615" w:type="pct"/>
            <w:vAlign w:val="center"/>
          </w:tcPr>
          <w:p w14:paraId="50B65181">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outlineLvl w:val="9"/>
              <w:rPr>
                <w:rFonts w:hint="eastAsia"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项目完成并通过验收合格后，</w:t>
            </w:r>
            <w:bookmarkStart w:id="0" w:name="_GoBack"/>
            <w:bookmarkEnd w:id="0"/>
            <w:r>
              <w:rPr>
                <w:rFonts w:hint="eastAsia" w:ascii="宋体" w:hAnsi="宋体" w:eastAsia="宋体" w:cs="宋体"/>
                <w:snapToGrid w:val="0"/>
                <w:color w:val="000000"/>
                <w:kern w:val="0"/>
                <w:sz w:val="24"/>
                <w:szCs w:val="24"/>
                <w:shd w:val="clear" w:color="auto" w:fill="FFFFFF"/>
                <w:lang w:val="en-US" w:eastAsia="zh-CN" w:bidi="ar-SA"/>
              </w:rPr>
              <w:t>成交人提供等额正式发票，采购人于30</w:t>
            </w:r>
            <w:r>
              <w:rPr>
                <w:rFonts w:hint="default" w:ascii="宋体" w:hAnsi="宋体" w:eastAsia="宋体" w:cs="宋体"/>
                <w:snapToGrid w:val="0"/>
                <w:color w:val="000000"/>
                <w:kern w:val="0"/>
                <w:sz w:val="24"/>
                <w:szCs w:val="24"/>
                <w:shd w:val="clear" w:color="auto" w:fill="FFFFFF"/>
                <w:lang w:val="en-US" w:eastAsia="zh-CN" w:bidi="ar-SA"/>
              </w:rPr>
              <w:t>个工作日内支付合同总金额的60%。</w:t>
            </w:r>
          </w:p>
        </w:tc>
      </w:tr>
    </w:tbl>
    <w:p w14:paraId="45436748">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jc w:val="left"/>
        <w:textAlignment w:val="baseline"/>
        <w:outlineLvl w:val="9"/>
        <w:rPr>
          <w:rFonts w:hint="eastAsia"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8.违约责任</w:t>
      </w:r>
    </w:p>
    <w:p w14:paraId="1A35DC65">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000000"/>
          <w:kern w:val="0"/>
          <w:sz w:val="24"/>
          <w:szCs w:val="24"/>
          <w:shd w:val="clear" w:color="auto" w:fill="FFFFFF"/>
          <w:lang w:val="en-US" w:eastAsia="zh-CN" w:bidi="ar-SA"/>
        </w:rPr>
      </w:pPr>
      <w:r>
        <w:rPr>
          <w:rFonts w:hint="default" w:ascii="宋体" w:hAnsi="宋体" w:eastAsia="宋体" w:cs="宋体"/>
          <w:snapToGrid w:val="0"/>
          <w:color w:val="000000"/>
          <w:kern w:val="0"/>
          <w:sz w:val="24"/>
          <w:szCs w:val="24"/>
          <w:shd w:val="clear" w:color="auto" w:fill="FFFFFF"/>
          <w:lang w:val="en-US" w:eastAsia="zh-CN" w:bidi="ar-SA"/>
        </w:rPr>
        <w:t>8.1、成交人若不按规定与采购人签订合同或者签订合同后不履行其响应承诺或者由于成交人自身原因造成无法履行合同的，均视为成交人违约，采购人将取消其成交资格，如果已经签订合同的则合同自动解除，且成交人还要承担相应的法律责任。给采购人造成损失的，还必须进行赔偿。</w:t>
      </w:r>
    </w:p>
    <w:p w14:paraId="1A6A7CA9">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000000"/>
          <w:kern w:val="0"/>
          <w:sz w:val="24"/>
          <w:szCs w:val="24"/>
          <w:shd w:val="clear" w:color="auto" w:fill="FFFFFF"/>
          <w:lang w:val="en-US" w:eastAsia="zh-CN" w:bidi="ar-SA"/>
        </w:rPr>
      </w:pPr>
      <w:r>
        <w:rPr>
          <w:rFonts w:hint="default" w:ascii="宋体" w:hAnsi="宋体" w:eastAsia="宋体" w:cs="宋体"/>
          <w:snapToGrid w:val="0"/>
          <w:color w:val="000000"/>
          <w:kern w:val="0"/>
          <w:sz w:val="24"/>
          <w:szCs w:val="24"/>
          <w:shd w:val="clear" w:color="auto" w:fill="FFFFFF"/>
          <w:lang w:val="en-US" w:eastAsia="zh-CN" w:bidi="ar-SA"/>
        </w:rPr>
        <w:t>8.2在</w:t>
      </w:r>
      <w:r>
        <w:rPr>
          <w:rFonts w:hint="eastAsia" w:ascii="宋体" w:hAnsi="宋体" w:eastAsia="宋体" w:cs="宋体"/>
          <w:snapToGrid w:val="0"/>
          <w:color w:val="000000"/>
          <w:kern w:val="0"/>
          <w:sz w:val="24"/>
          <w:szCs w:val="24"/>
          <w:shd w:val="clear" w:color="auto" w:fill="FFFFFF"/>
          <w:lang w:val="en-US" w:eastAsia="zh-CN" w:bidi="ar-SA"/>
        </w:rPr>
        <w:t>签订采购合同</w:t>
      </w:r>
      <w:r>
        <w:rPr>
          <w:rFonts w:hint="default" w:ascii="宋体" w:hAnsi="宋体" w:eastAsia="宋体" w:cs="宋体"/>
          <w:snapToGrid w:val="0"/>
          <w:color w:val="000000"/>
          <w:kern w:val="0"/>
          <w:sz w:val="24"/>
          <w:szCs w:val="24"/>
          <w:shd w:val="clear" w:color="auto" w:fill="FFFFFF"/>
          <w:lang w:val="en-US" w:eastAsia="zh-CN" w:bidi="ar-SA"/>
        </w:rPr>
        <w:t>之后，成交人要求解除合同的，视为成交人违约，对采购人</w:t>
      </w:r>
      <w:r>
        <w:rPr>
          <w:rFonts w:hint="eastAsia" w:ascii="宋体" w:hAnsi="宋体" w:eastAsia="宋体" w:cs="宋体"/>
          <w:snapToGrid w:val="0"/>
          <w:color w:val="000000"/>
          <w:kern w:val="0"/>
          <w:sz w:val="24"/>
          <w:szCs w:val="24"/>
          <w:shd w:val="clear" w:color="auto" w:fill="FFFFFF"/>
          <w:lang w:val="en-US" w:eastAsia="zh-CN" w:bidi="ar-SA"/>
        </w:rPr>
        <w:t>造成</w:t>
      </w:r>
      <w:r>
        <w:rPr>
          <w:rFonts w:hint="default" w:ascii="宋体" w:hAnsi="宋体" w:eastAsia="宋体" w:cs="宋体"/>
          <w:snapToGrid w:val="0"/>
          <w:color w:val="000000"/>
          <w:kern w:val="0"/>
          <w:sz w:val="24"/>
          <w:szCs w:val="24"/>
          <w:shd w:val="clear" w:color="auto" w:fill="FFFFFF"/>
          <w:lang w:val="en-US" w:eastAsia="zh-CN" w:bidi="ar-SA"/>
        </w:rPr>
        <w:t>损失的，成交人需支付相应的赔偿。</w:t>
      </w:r>
    </w:p>
    <w:p w14:paraId="53FD887F">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000000"/>
          <w:kern w:val="0"/>
          <w:sz w:val="24"/>
          <w:szCs w:val="24"/>
          <w:shd w:val="clear" w:color="auto" w:fill="FFFFFF"/>
          <w:lang w:val="en-US" w:eastAsia="zh-CN" w:bidi="ar-SA"/>
        </w:rPr>
      </w:pPr>
      <w:r>
        <w:rPr>
          <w:rFonts w:hint="default" w:ascii="宋体" w:hAnsi="宋体" w:eastAsia="宋体" w:cs="宋体"/>
          <w:snapToGrid w:val="0"/>
          <w:color w:val="000000"/>
          <w:kern w:val="0"/>
          <w:sz w:val="24"/>
          <w:szCs w:val="24"/>
          <w:shd w:val="clear" w:color="auto" w:fill="FFFFFF"/>
          <w:lang w:val="en-US" w:eastAsia="zh-CN" w:bidi="ar-SA"/>
        </w:rPr>
        <w:t>8.3成交人在规定的验收期限内无法完成相应阶段内容或无法通过各阶段验收，采购人有权单方解除合同，所支付的款项应予以退回。</w:t>
      </w:r>
    </w:p>
    <w:p w14:paraId="788E5D33">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000000"/>
          <w:kern w:val="0"/>
          <w:sz w:val="24"/>
          <w:szCs w:val="24"/>
          <w:shd w:val="clear" w:color="auto" w:fill="FFFFFF"/>
          <w:lang w:val="en-US" w:eastAsia="zh-CN" w:bidi="ar-SA"/>
        </w:rPr>
      </w:pPr>
      <w:r>
        <w:rPr>
          <w:rFonts w:hint="default" w:ascii="宋体" w:hAnsi="宋体" w:eastAsia="宋体" w:cs="宋体"/>
          <w:snapToGrid w:val="0"/>
          <w:color w:val="000000"/>
          <w:kern w:val="0"/>
          <w:sz w:val="24"/>
          <w:szCs w:val="24"/>
          <w:shd w:val="clear" w:color="auto" w:fill="FFFFFF"/>
          <w:lang w:val="en-US" w:eastAsia="zh-CN" w:bidi="ar-SA"/>
        </w:rPr>
        <w:t>8.4因成交人原因发生重大质量事故，除依约承担赔偿责任外，还将按有关质量管理办法规定执行。同时，采购人有权保留更换成交人的权利，并报相关行政主管部门处罚。</w:t>
      </w:r>
    </w:p>
    <w:p w14:paraId="4E4D659D">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000000"/>
          <w:kern w:val="0"/>
          <w:sz w:val="24"/>
          <w:szCs w:val="24"/>
          <w:shd w:val="clear" w:color="auto" w:fill="FFFFFF"/>
          <w:lang w:val="en-US" w:eastAsia="zh-CN" w:bidi="ar-SA"/>
        </w:rPr>
      </w:pPr>
      <w:r>
        <w:rPr>
          <w:rFonts w:hint="default" w:ascii="宋体" w:hAnsi="宋体" w:eastAsia="宋体" w:cs="宋体"/>
          <w:snapToGrid w:val="0"/>
          <w:color w:val="000000"/>
          <w:kern w:val="0"/>
          <w:sz w:val="24"/>
          <w:szCs w:val="24"/>
          <w:shd w:val="clear" w:color="auto" w:fill="FFFFFF"/>
          <w:lang w:val="en-US" w:eastAsia="zh-CN" w:bidi="ar-SA"/>
        </w:rPr>
        <w:t>8.5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成交人，给采购人造成的损失，还应承担赔偿责任。</w:t>
      </w:r>
    </w:p>
    <w:p w14:paraId="3771C907">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jc w:val="left"/>
        <w:textAlignment w:val="baseline"/>
        <w:outlineLvl w:val="9"/>
        <w:rPr>
          <w:rFonts w:hint="eastAsia" w:ascii="宋体" w:hAnsi="宋体" w:eastAsia="宋体" w:cs="宋体"/>
          <w:snapToGrid w:val="0"/>
          <w:color w:val="000000"/>
          <w:kern w:val="0"/>
          <w:sz w:val="24"/>
          <w:szCs w:val="24"/>
          <w:shd w:val="clear" w:color="auto" w:fill="FFFFFF"/>
          <w:lang w:val="en-US" w:eastAsia="zh-CN" w:bidi="ar-SA"/>
        </w:rPr>
      </w:pPr>
      <w:r>
        <w:rPr>
          <w:rFonts w:hint="default" w:ascii="宋体" w:hAnsi="宋体" w:eastAsia="宋体" w:cs="宋体"/>
          <w:snapToGrid w:val="0"/>
          <w:color w:val="000000"/>
          <w:kern w:val="0"/>
          <w:sz w:val="24"/>
          <w:szCs w:val="24"/>
          <w:shd w:val="clear" w:color="auto" w:fill="FFFFFF"/>
          <w:lang w:val="en-US" w:eastAsia="zh-CN" w:bidi="ar-SA"/>
        </w:rPr>
        <w:t>8.6在明确违约责任后，成交人应在接到书面通知书起七天内支付违约金、赔偿金等。</w:t>
      </w:r>
    </w:p>
    <w:p w14:paraId="6D9B492B">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9.</w:t>
      </w:r>
      <w:r>
        <w:rPr>
          <w:rFonts w:hint="default" w:ascii="宋体" w:hAnsi="宋体" w:eastAsia="宋体" w:cs="宋体"/>
          <w:snapToGrid w:val="0"/>
          <w:color w:val="000000"/>
          <w:kern w:val="0"/>
          <w:sz w:val="24"/>
          <w:szCs w:val="24"/>
          <w:shd w:val="clear" w:color="auto" w:fill="FFFFFF"/>
          <w:lang w:val="en-US" w:eastAsia="zh-CN" w:bidi="ar-SA"/>
        </w:rPr>
        <w:t>明确终止合同情况</w:t>
      </w:r>
    </w:p>
    <w:p w14:paraId="66ADB24F">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000000"/>
          <w:kern w:val="0"/>
          <w:sz w:val="24"/>
          <w:szCs w:val="24"/>
          <w:shd w:val="clear" w:color="auto" w:fill="FFFFFF"/>
          <w:lang w:val="en-US" w:eastAsia="zh-CN" w:bidi="ar-SA"/>
        </w:rPr>
      </w:pPr>
      <w:r>
        <w:rPr>
          <w:rFonts w:hint="default" w:ascii="宋体" w:hAnsi="宋体" w:eastAsia="宋体" w:cs="宋体"/>
          <w:snapToGrid w:val="0"/>
          <w:color w:val="000000"/>
          <w:kern w:val="0"/>
          <w:sz w:val="24"/>
          <w:szCs w:val="24"/>
          <w:shd w:val="clear" w:color="auto" w:fill="FFFFFF"/>
          <w:lang w:val="en-US" w:eastAsia="zh-CN" w:bidi="ar-SA"/>
        </w:rPr>
        <w:t>9.1由于成交人原因，所提交的成果在规定时间内无法通过采购人组织审查合格的，或是未按合同约定完成项目成果的，采购人有权终止合同，并要求成交人赔偿采购人的全部损失，退还全部已支付的合同预付款。</w:t>
      </w:r>
    </w:p>
    <w:p w14:paraId="6515E208">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000000"/>
          <w:kern w:val="0"/>
          <w:sz w:val="24"/>
          <w:szCs w:val="24"/>
          <w:shd w:val="clear" w:color="auto" w:fill="FFFFFF"/>
          <w:lang w:val="en-US" w:eastAsia="zh-CN" w:bidi="ar-SA"/>
        </w:rPr>
      </w:pPr>
      <w:r>
        <w:rPr>
          <w:rFonts w:hint="default" w:ascii="宋体" w:hAnsi="宋体" w:eastAsia="宋体" w:cs="宋体"/>
          <w:snapToGrid w:val="0"/>
          <w:color w:val="000000"/>
          <w:kern w:val="0"/>
          <w:sz w:val="24"/>
          <w:szCs w:val="24"/>
          <w:shd w:val="clear" w:color="auto" w:fill="FFFFFF"/>
          <w:lang w:val="en-US" w:eastAsia="zh-CN" w:bidi="ar-SA"/>
        </w:rPr>
        <w:t>9.2项目研究成果由采购人享有完全知识产权，成交人不得自行将研究成果转让给第三方。研究过程中收集的资料仅限本项目研究使用，成交人不得转交第三方。</w:t>
      </w:r>
    </w:p>
    <w:p w14:paraId="72E1DEB7">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hint="default" w:ascii="宋体" w:hAnsi="宋体" w:eastAsia="宋体" w:cs="宋体"/>
          <w:snapToGrid w:val="0"/>
          <w:color w:val="000000"/>
          <w:kern w:val="0"/>
          <w:sz w:val="24"/>
          <w:szCs w:val="24"/>
          <w:shd w:val="clear" w:color="auto" w:fill="FFFFFF"/>
          <w:lang w:val="en-US" w:eastAsia="zh-CN" w:bidi="ar-SA"/>
        </w:rPr>
      </w:pPr>
      <w:r>
        <w:rPr>
          <w:rFonts w:hint="default" w:ascii="宋体" w:hAnsi="宋体" w:eastAsia="宋体" w:cs="宋体"/>
          <w:snapToGrid w:val="0"/>
          <w:color w:val="000000"/>
          <w:kern w:val="0"/>
          <w:sz w:val="24"/>
          <w:szCs w:val="24"/>
          <w:shd w:val="clear" w:color="auto" w:fill="FFFFFF"/>
          <w:lang w:val="en-US" w:eastAsia="zh-CN" w:bidi="ar-SA"/>
        </w:rPr>
        <w:t>9.3本项目所产生的所有相关费用（包括服务费、交通费、专家费、会议费等一切可能产生的费用）均由成交人承担，请各供应商特别注意，并综合考虑在报价内</w:t>
      </w:r>
      <w:r>
        <w:rPr>
          <w:rFonts w:hint="eastAsia" w:ascii="宋体" w:hAnsi="宋体" w:eastAsia="宋体" w:cs="宋体"/>
          <w:snapToGrid w:val="0"/>
          <w:color w:val="000000"/>
          <w:kern w:val="0"/>
          <w:sz w:val="24"/>
          <w:szCs w:val="24"/>
          <w:shd w:val="clear" w:color="auto" w:fill="FFFFFF"/>
          <w:lang w:val="en-US" w:eastAsia="zh-CN" w:bidi="ar-SA"/>
        </w:rPr>
        <w:t>。</w:t>
      </w:r>
    </w:p>
    <w:p w14:paraId="6C83A4A8">
      <w:pPr>
        <w:keepNext w:val="0"/>
        <w:keepLines w:val="0"/>
        <w:pageBreakBefore w:val="0"/>
        <w:widowControl/>
        <w:numPr>
          <w:numId w:val="0"/>
        </w:numPr>
        <w:shd w:val="clear"/>
        <w:kinsoku w:val="0"/>
        <w:wordWrap/>
        <w:overflowPunct/>
        <w:topLinePunct w:val="0"/>
        <w:autoSpaceDE w:val="0"/>
        <w:autoSpaceDN w:val="0"/>
        <w:bidi w:val="0"/>
        <w:adjustRightInd w:val="0"/>
        <w:snapToGrid w:val="0"/>
        <w:spacing w:line="360" w:lineRule="auto"/>
        <w:jc w:val="left"/>
        <w:textAlignment w:val="baseline"/>
        <w:outlineLvl w:val="1"/>
        <w:rPr>
          <w:rFonts w:hint="default" w:ascii="宋体" w:hAnsi="宋体" w:eastAsia="宋体" w:cs="宋体"/>
          <w:b/>
          <w:bCs/>
          <w:snapToGrid w:val="0"/>
          <w:color w:val="333333"/>
          <w:kern w:val="0"/>
          <w:sz w:val="33"/>
          <w:szCs w:val="33"/>
          <w:lang w:val="en-US" w:eastAsia="zh-CN" w:bidi="ar-SA"/>
        </w:rPr>
      </w:pPr>
      <w:r>
        <w:rPr>
          <w:rFonts w:hint="eastAsia" w:ascii="宋体" w:hAnsi="宋体" w:eastAsia="宋体" w:cs="宋体"/>
          <w:b/>
          <w:bCs/>
          <w:snapToGrid w:val="0"/>
          <w:color w:val="333333"/>
          <w:kern w:val="0"/>
          <w:sz w:val="33"/>
          <w:szCs w:val="33"/>
          <w:lang w:val="en-US" w:eastAsia="zh-CN" w:bidi="ar-SA"/>
        </w:rPr>
        <w:t>四、响应文件的编制</w:t>
      </w:r>
    </w:p>
    <w:p w14:paraId="697E5D91">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hint="default"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1.资格标准及所需提供的材料：</w:t>
      </w:r>
    </w:p>
    <w:p w14:paraId="69B95173">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hint="default"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1.1营业执照副本；</w:t>
      </w:r>
    </w:p>
    <w:p w14:paraId="57B92748">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hint="default"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1.2法定代表人证明（原件）和身份证（复印件）；</w:t>
      </w:r>
    </w:p>
    <w:p w14:paraId="023C8A6D">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hint="default"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1.3法定代表人授权委托书（原件），若由法定代表人本人递交响应文件则无需提供。</w:t>
      </w:r>
    </w:p>
    <w:p w14:paraId="0F4AB4D0">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hint="default"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1.4被授权人（或法定代表人）本人的身份证（复印件）；</w:t>
      </w:r>
    </w:p>
    <w:p w14:paraId="7C025076">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hint="default"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1.5近六个月任一个月依法纳税和缴纳社保证明材料（复印件）；</w:t>
      </w:r>
    </w:p>
    <w:p w14:paraId="34E6D8F6">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hint="default"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1.6近三年内在经营活动中没有重大违法记录，在“信用中国”无任何处罚记录、无行贿犯罪记录等作出书面承诺（原件）；</w:t>
      </w:r>
    </w:p>
    <w:p w14:paraId="0B64102F">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hint="default"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1.7武夷山摩天岭建设区域大气温室气体监测采样塔项目地质勘察服务项目技术要求响应表及相关材料。</w:t>
      </w:r>
    </w:p>
    <w:p w14:paraId="14596B19">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hint="default"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1.8报价函</w:t>
      </w:r>
    </w:p>
    <w:p w14:paraId="7EFD7450">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2.其他要求</w:t>
      </w:r>
    </w:p>
    <w:p w14:paraId="251B7419">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2.1响应文件用A4幅面纸张打印装订，应编制封面、目录、页码，装订成册，并加盖骑缝章；</w:t>
      </w:r>
    </w:p>
    <w:p w14:paraId="13B782B9">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hint="default"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2.2响应文件格式自拟。</w:t>
      </w:r>
    </w:p>
    <w:p w14:paraId="2FA88BEA">
      <w:pPr>
        <w:keepNext w:val="0"/>
        <w:keepLines w:val="0"/>
        <w:pageBreakBefore w:val="0"/>
        <w:widowControl/>
        <w:numPr>
          <w:ilvl w:val="0"/>
          <w:numId w:val="1"/>
        </w:numPr>
        <w:shd w:val="clear"/>
        <w:kinsoku w:val="0"/>
        <w:wordWrap/>
        <w:overflowPunct/>
        <w:topLinePunct w:val="0"/>
        <w:autoSpaceDE w:val="0"/>
        <w:autoSpaceDN w:val="0"/>
        <w:bidi w:val="0"/>
        <w:adjustRightInd w:val="0"/>
        <w:snapToGrid w:val="0"/>
        <w:spacing w:line="360" w:lineRule="auto"/>
        <w:jc w:val="left"/>
        <w:textAlignment w:val="baseline"/>
        <w:outlineLvl w:val="1"/>
        <w:rPr>
          <w:rFonts w:hint="eastAsia" w:ascii="宋体" w:hAnsi="宋体" w:eastAsia="宋体" w:cs="宋体"/>
          <w:b/>
          <w:bCs/>
          <w:snapToGrid w:val="0"/>
          <w:color w:val="333333"/>
          <w:kern w:val="0"/>
          <w:sz w:val="33"/>
          <w:szCs w:val="33"/>
          <w:lang w:val="en-US" w:eastAsia="zh-CN" w:bidi="ar-SA"/>
        </w:rPr>
      </w:pPr>
      <w:r>
        <w:rPr>
          <w:rFonts w:hint="eastAsia" w:ascii="宋体" w:hAnsi="宋体" w:eastAsia="宋体" w:cs="宋体"/>
          <w:b/>
          <w:bCs/>
          <w:snapToGrid w:val="0"/>
          <w:color w:val="333333"/>
          <w:kern w:val="0"/>
          <w:sz w:val="33"/>
          <w:szCs w:val="33"/>
          <w:lang w:val="en-US" w:eastAsia="zh-CN" w:bidi="ar-SA"/>
        </w:rPr>
        <w:t>评标办法</w:t>
      </w:r>
    </w:p>
    <w:p w14:paraId="24C32123">
      <w:pPr>
        <w:keepNext w:val="0"/>
        <w:keepLines w:val="0"/>
        <w:pageBreakBefore w:val="0"/>
        <w:widowControl/>
        <w:numPr>
          <w:ilvl w:val="0"/>
          <w:numId w:val="2"/>
        </w:numPr>
        <w:shd w:val="clear"/>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本次采购招标本着公开、公平、公正的原则，由采购人组建评标小组进行评标。</w:t>
      </w:r>
    </w:p>
    <w:p w14:paraId="7CB0A863">
      <w:pPr>
        <w:keepNext w:val="0"/>
        <w:keepLines w:val="0"/>
        <w:pageBreakBefore w:val="0"/>
        <w:widowControl/>
        <w:numPr>
          <w:ilvl w:val="0"/>
          <w:numId w:val="2"/>
        </w:numPr>
        <w:shd w:val="clear"/>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hint="eastAsia"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评标小组对采购文件进行审查，采购文件需满足采购文件全部实质性要求。</w:t>
      </w:r>
    </w:p>
    <w:p w14:paraId="6AA212C5">
      <w:pPr>
        <w:keepNext w:val="0"/>
        <w:keepLines w:val="0"/>
        <w:pageBreakBefore w:val="0"/>
        <w:widowControl/>
        <w:numPr>
          <w:ilvl w:val="0"/>
          <w:numId w:val="2"/>
        </w:numPr>
        <w:shd w:val="clear"/>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hint="default"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评标小组与供应商代表进行现场谈判，谈判后供应商需二次报价，二次报价单需加盖公章或按手印，谈判小组将满足条件的最终报价由低到高排序，最低者推荐为中标候选人。</w:t>
      </w:r>
    </w:p>
    <w:p w14:paraId="4211CDAD">
      <w:pPr>
        <w:keepNext w:val="0"/>
        <w:keepLines w:val="0"/>
        <w:pageBreakBefore w:val="0"/>
        <w:widowControl/>
        <w:numPr>
          <w:ilvl w:val="0"/>
          <w:numId w:val="2"/>
        </w:numPr>
        <w:shd w:val="clear"/>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hint="default" w:ascii="宋体" w:hAnsi="宋体" w:eastAsia="宋体" w:cs="宋体"/>
          <w:snapToGrid w:val="0"/>
          <w:color w:val="000000"/>
          <w:kern w:val="0"/>
          <w:sz w:val="24"/>
          <w:szCs w:val="24"/>
          <w:shd w:val="clear" w:color="auto" w:fill="FFFFFF"/>
          <w:lang w:val="en-US" w:eastAsia="zh-CN" w:bidi="ar-SA"/>
        </w:rPr>
      </w:pPr>
      <w:r>
        <w:rPr>
          <w:rFonts w:hint="eastAsia" w:ascii="宋体" w:hAnsi="宋体" w:eastAsia="宋体" w:cs="宋体"/>
          <w:snapToGrid w:val="0"/>
          <w:color w:val="000000"/>
          <w:kern w:val="0"/>
          <w:sz w:val="24"/>
          <w:szCs w:val="24"/>
          <w:shd w:val="clear" w:color="auto" w:fill="FFFFFF"/>
          <w:lang w:val="en-US" w:eastAsia="zh-CN" w:bidi="ar-SA"/>
        </w:rPr>
        <w:t>评标要求3家及以上具备资格的供应商参与，否则按照流标处理。</w:t>
      </w:r>
    </w:p>
    <w:p w14:paraId="427EE8B1">
      <w:pPr>
        <w:pStyle w:val="13"/>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0" w:firstLineChars="0"/>
        <w:textAlignment w:val="baseline"/>
        <w:outlineLvl w:val="1"/>
        <w:rPr>
          <w:rFonts w:hint="default" w:ascii="宋体" w:hAnsi="宋体" w:eastAsia="宋体" w:cs="宋体"/>
          <w:b/>
          <w:bCs/>
          <w:snapToGrid w:val="0"/>
          <w:color w:val="000000" w:themeColor="text1"/>
          <w:kern w:val="0"/>
          <w:sz w:val="30"/>
          <w:szCs w:val="30"/>
          <w:lang w:val="en-US" w:eastAsia="zh-CN" w:bidi="ar-SA"/>
          <w14:textFill>
            <w14:solidFill>
              <w14:schemeClr w14:val="tx1"/>
            </w14:solidFill>
          </w14:textFill>
        </w:rPr>
      </w:pPr>
      <w:r>
        <w:rPr>
          <w:rFonts w:hint="eastAsia" w:ascii="宋体" w:hAnsi="宋体" w:eastAsia="宋体" w:cs="宋体"/>
          <w:b/>
          <w:bCs/>
          <w:snapToGrid w:val="0"/>
          <w:color w:val="000000" w:themeColor="text1"/>
          <w:kern w:val="0"/>
          <w:sz w:val="30"/>
          <w:szCs w:val="30"/>
          <w:lang w:val="en-US" w:eastAsia="zh-CN" w:bidi="ar-SA"/>
          <w14:textFill>
            <w14:solidFill>
              <w14:schemeClr w14:val="tx1"/>
            </w14:solidFill>
          </w14:textFill>
        </w:rPr>
        <w:t>响应文件的递交</w:t>
      </w:r>
    </w:p>
    <w:p w14:paraId="6B95E73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default" w:ascii="宋体" w:hAnsi="宋体" w:eastAsia="宋体" w:cs="宋体"/>
          <w:snapToGrid w:val="0"/>
          <w:color w:val="000000"/>
          <w:kern w:val="0"/>
          <w:sz w:val="24"/>
          <w:szCs w:val="24"/>
          <w:shd w:val="clear" w:color="auto" w:fill="FFFFFF"/>
          <w:lang w:val="en-US" w:eastAsia="zh-CN" w:bidi="ar-SA"/>
        </w:rPr>
      </w:pPr>
      <w:r>
        <w:rPr>
          <w:rFonts w:hint="default" w:ascii="宋体" w:hAnsi="宋体" w:eastAsia="宋体" w:cs="宋体"/>
          <w:snapToGrid w:val="0"/>
          <w:color w:val="000000"/>
          <w:kern w:val="0"/>
          <w:sz w:val="24"/>
          <w:szCs w:val="24"/>
          <w:shd w:val="clear" w:color="auto" w:fill="FFFFFF"/>
          <w:lang w:val="en-US" w:eastAsia="zh-CN" w:bidi="ar-SA"/>
        </w:rPr>
        <w:t>投标文件应在2024年</w:t>
      </w:r>
      <w:r>
        <w:rPr>
          <w:rFonts w:hint="eastAsia" w:ascii="宋体" w:hAnsi="宋体" w:eastAsia="宋体" w:cs="宋体"/>
          <w:snapToGrid w:val="0"/>
          <w:color w:val="000000"/>
          <w:kern w:val="0"/>
          <w:sz w:val="24"/>
          <w:szCs w:val="24"/>
          <w:shd w:val="clear" w:color="auto" w:fill="FFFFFF"/>
          <w:lang w:val="en-US" w:eastAsia="zh-CN" w:bidi="ar-SA"/>
        </w:rPr>
        <w:t>9</w:t>
      </w:r>
      <w:r>
        <w:rPr>
          <w:rFonts w:hint="default" w:ascii="宋体" w:hAnsi="宋体" w:eastAsia="宋体" w:cs="宋体"/>
          <w:snapToGrid w:val="0"/>
          <w:color w:val="000000"/>
          <w:kern w:val="0"/>
          <w:sz w:val="24"/>
          <w:szCs w:val="24"/>
          <w:shd w:val="clear" w:color="auto" w:fill="FFFFFF"/>
          <w:lang w:val="en-US" w:eastAsia="zh-CN" w:bidi="ar-SA"/>
        </w:rPr>
        <w:t>月</w:t>
      </w:r>
      <w:r>
        <w:rPr>
          <w:rFonts w:hint="eastAsia" w:ascii="宋体" w:hAnsi="宋体" w:eastAsia="宋体" w:cs="宋体"/>
          <w:snapToGrid w:val="0"/>
          <w:color w:val="000000"/>
          <w:kern w:val="0"/>
          <w:sz w:val="24"/>
          <w:szCs w:val="24"/>
          <w:shd w:val="clear" w:color="auto" w:fill="FFFFFF"/>
          <w:lang w:val="en-US" w:eastAsia="zh-CN" w:bidi="ar-SA"/>
        </w:rPr>
        <w:t>9</w:t>
      </w:r>
      <w:r>
        <w:rPr>
          <w:rFonts w:hint="default" w:ascii="宋体" w:hAnsi="宋体" w:eastAsia="宋体" w:cs="宋体"/>
          <w:snapToGrid w:val="0"/>
          <w:color w:val="000000"/>
          <w:kern w:val="0"/>
          <w:sz w:val="24"/>
          <w:szCs w:val="24"/>
          <w:shd w:val="clear" w:color="auto" w:fill="FFFFFF"/>
          <w:lang w:val="en-US" w:eastAsia="zh-CN" w:bidi="ar-SA"/>
        </w:rPr>
        <w:t>日（北京时间）</w:t>
      </w:r>
      <w:r>
        <w:rPr>
          <w:rFonts w:hint="eastAsia" w:ascii="宋体" w:hAnsi="宋体" w:eastAsia="宋体" w:cs="宋体"/>
          <w:snapToGrid w:val="0"/>
          <w:color w:val="000000"/>
          <w:kern w:val="0"/>
          <w:sz w:val="24"/>
          <w:szCs w:val="24"/>
          <w:shd w:val="clear" w:color="auto" w:fill="FFFFFF"/>
          <w:lang w:val="en-US" w:eastAsia="zh-CN" w:bidi="ar-SA"/>
        </w:rPr>
        <w:t>9</w:t>
      </w:r>
      <w:r>
        <w:rPr>
          <w:rFonts w:hint="default" w:ascii="宋体" w:hAnsi="宋体" w:eastAsia="宋体" w:cs="宋体"/>
          <w:snapToGrid w:val="0"/>
          <w:color w:val="000000"/>
          <w:kern w:val="0"/>
          <w:sz w:val="24"/>
          <w:szCs w:val="24"/>
          <w:shd w:val="clear" w:color="auto" w:fill="FFFFFF"/>
          <w:lang w:val="en-US" w:eastAsia="zh-CN" w:bidi="ar-SA"/>
        </w:rPr>
        <w:t>:00以前将密封的投标文件送至地点：</w:t>
      </w:r>
      <w:r>
        <w:rPr>
          <w:rFonts w:hint="eastAsia" w:ascii="宋体" w:hAnsi="宋体" w:eastAsia="宋体" w:cs="宋体"/>
          <w:snapToGrid w:val="0"/>
          <w:color w:val="000000"/>
          <w:kern w:val="0"/>
          <w:sz w:val="24"/>
          <w:szCs w:val="24"/>
          <w:shd w:val="clear" w:color="auto" w:fill="FFFFFF"/>
          <w:lang w:val="en-US" w:eastAsia="en-US" w:bidi="ar-SA"/>
        </w:rPr>
        <w:t>福建省福州市</w:t>
      </w:r>
      <w:r>
        <w:rPr>
          <w:rFonts w:hint="eastAsia" w:ascii="宋体" w:hAnsi="宋体" w:eastAsia="宋体" w:cs="宋体"/>
          <w:snapToGrid w:val="0"/>
          <w:color w:val="000000"/>
          <w:kern w:val="0"/>
          <w:sz w:val="24"/>
          <w:szCs w:val="24"/>
          <w:shd w:val="clear" w:color="auto" w:fill="FFFFFF"/>
          <w:lang w:val="en-US" w:eastAsia="zh-CN" w:bidi="ar-SA"/>
        </w:rPr>
        <w:t>晋安区茶园小区环北三村10号楼福建省环境科学研究院601</w:t>
      </w:r>
      <w:r>
        <w:rPr>
          <w:rFonts w:hint="default" w:ascii="宋体" w:hAnsi="宋体" w:eastAsia="宋体" w:cs="宋体"/>
          <w:snapToGrid w:val="0"/>
          <w:color w:val="000000"/>
          <w:kern w:val="0"/>
          <w:sz w:val="24"/>
          <w:szCs w:val="24"/>
          <w:shd w:val="clear" w:color="auto" w:fill="FFFFFF"/>
          <w:lang w:val="en-US" w:eastAsia="zh-CN" w:bidi="ar-SA"/>
        </w:rPr>
        <w:t>办公室。逾期送达的或未送达指定地点或投标文件密封不符合规定要求的投标文件，招标人不予受理。</w:t>
      </w:r>
    </w:p>
    <w:p w14:paraId="2F80482C">
      <w:pPr>
        <w:pStyle w:val="7"/>
        <w:keepNext/>
        <w:keepLines/>
        <w:pageBreakBefore w:val="0"/>
        <w:widowControl/>
        <w:numPr>
          <w:ilvl w:val="0"/>
          <w:numId w:val="1"/>
        </w:numPr>
        <w:kinsoku w:val="0"/>
        <w:wordWrap/>
        <w:overflowPunct/>
        <w:topLinePunct w:val="0"/>
        <w:autoSpaceDE w:val="0"/>
        <w:autoSpaceDN w:val="0"/>
        <w:bidi w:val="0"/>
        <w:adjustRightInd w:val="0"/>
        <w:snapToGrid w:val="0"/>
        <w:spacing w:before="0" w:after="0" w:line="360" w:lineRule="auto"/>
        <w:ind w:left="0" w:leftChars="0" w:firstLine="0" w:firstLineChars="0"/>
        <w:textAlignment w:val="baseline"/>
        <w:rPr>
          <w:rFonts w:hint="eastAsia" w:ascii="宋体" w:hAnsi="宋体" w:eastAsia="宋体" w:cs="宋体"/>
          <w:b/>
          <w:bCs/>
          <w:snapToGrid w:val="0"/>
          <w:color w:val="333333"/>
          <w:kern w:val="0"/>
          <w:sz w:val="33"/>
          <w:szCs w:val="33"/>
          <w:lang w:val="en-US" w:eastAsia="zh-CN" w:bidi="ar-SA"/>
        </w:rPr>
      </w:pPr>
      <w:r>
        <w:rPr>
          <w:rFonts w:hint="eastAsia" w:ascii="宋体" w:hAnsi="宋体" w:eastAsia="宋体" w:cs="宋体"/>
          <w:b/>
          <w:bCs/>
          <w:snapToGrid w:val="0"/>
          <w:color w:val="333333"/>
          <w:kern w:val="0"/>
          <w:sz w:val="33"/>
          <w:szCs w:val="33"/>
          <w:lang w:val="en-US" w:eastAsia="zh-CN" w:bidi="ar-SA"/>
        </w:rPr>
        <w:t>响应文件的密封和标记</w:t>
      </w:r>
    </w:p>
    <w:p w14:paraId="6D6C5BC3">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为方便开标时唱标，投标人应将《营业执照》《报价函》《投标人基本情况一览表》《法人身份证复印件》及其他招标文件要求的复印件盖章后装入信封密封提交，并在信封上清晰标明项目名称、投标人名称和“在（投标截止时间）前不得启封”的字样，封口处应加盖投标人印章。如果未按要求密封和标记，招标人对误投或提前启封概不负责。</w:t>
      </w:r>
    </w:p>
    <w:p w14:paraId="370B1106">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hint="eastAsia"/>
          <w:lang w:val="en-US" w:eastAsia="zh-CN"/>
        </w:rPr>
      </w:pPr>
      <w:r>
        <w:rPr>
          <w:rFonts w:hint="eastAsia" w:ascii="宋体" w:hAnsi="宋体" w:eastAsia="宋体" w:cs="宋体"/>
          <w:color w:val="000000"/>
          <w:kern w:val="0"/>
          <w:sz w:val="24"/>
          <w:szCs w:val="24"/>
          <w:shd w:val="clear" w:color="auto" w:fill="FFFFFF"/>
          <w:lang w:val="en-US" w:eastAsia="zh-CN"/>
        </w:rPr>
        <w:t>投标人需提交的投标文件份数：2份（正本1份，副本1份），投标人所提交的投标文件在评标结束后，无论中标与否都不退还。</w:t>
      </w:r>
    </w:p>
    <w:p w14:paraId="415FD7CB">
      <w:pPr>
        <w:pStyle w:val="7"/>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八、联系方式</w:t>
      </w:r>
    </w:p>
    <w:p w14:paraId="4AFFB622">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hint="default"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rPr>
        <w:t>采购人：</w:t>
      </w:r>
      <w:r>
        <w:rPr>
          <w:rFonts w:hint="eastAsia" w:ascii="宋体" w:hAnsi="宋体" w:eastAsia="宋体" w:cs="宋体"/>
          <w:color w:val="000000"/>
          <w:kern w:val="0"/>
          <w:sz w:val="24"/>
          <w:szCs w:val="24"/>
          <w:shd w:val="clear" w:color="auto" w:fill="FFFFFF"/>
          <w:lang w:val="en-US" w:eastAsia="zh-CN"/>
        </w:rPr>
        <w:t>福建省环境科学研究院</w:t>
      </w:r>
      <w:r>
        <w:rPr>
          <w:rFonts w:hint="eastAsia" w:cs="宋体"/>
          <w:snapToGrid w:val="0"/>
          <w:color w:val="000000" w:themeColor="text1"/>
          <w:kern w:val="0"/>
          <w:sz w:val="24"/>
          <w:szCs w:val="24"/>
          <w:highlight w:val="none"/>
          <w:shd w:val="clear" w:color="auto" w:fill="FFFFFF"/>
          <w:lang w:val="en-US" w:eastAsia="zh-CN" w:bidi="ar-SA"/>
          <w14:textFill>
            <w14:solidFill>
              <w14:schemeClr w14:val="tx1"/>
            </w14:solidFill>
          </w14:textFill>
        </w:rPr>
        <w:t>（福建省国家大气环境背景值武夷山监测站</w:t>
      </w:r>
      <w:r>
        <w:rPr>
          <w:rFonts w:hint="eastAsia" w:ascii="宋体" w:hAnsi="宋体" w:eastAsia="宋体" w:cs="宋体"/>
          <w:color w:val="000000"/>
          <w:kern w:val="0"/>
          <w:sz w:val="24"/>
          <w:szCs w:val="24"/>
          <w:shd w:val="clear" w:color="auto" w:fill="FFFFFF"/>
          <w:lang w:val="en-US" w:eastAsia="zh-CN"/>
        </w:rPr>
        <w:t>）</w:t>
      </w:r>
    </w:p>
    <w:p w14:paraId="6C08DF13">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hint="default"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rPr>
        <w:t>地址：福建省福州市</w:t>
      </w:r>
      <w:r>
        <w:rPr>
          <w:rFonts w:hint="eastAsia" w:ascii="宋体" w:hAnsi="宋体" w:eastAsia="宋体" w:cs="宋体"/>
          <w:color w:val="000000"/>
          <w:kern w:val="0"/>
          <w:sz w:val="24"/>
          <w:szCs w:val="24"/>
          <w:shd w:val="clear" w:color="auto" w:fill="FFFFFF"/>
          <w:lang w:val="en-US" w:eastAsia="zh-CN"/>
        </w:rPr>
        <w:t>晋安区茶园小区环北三村10号楼601</w:t>
      </w:r>
    </w:p>
    <w:p w14:paraId="39D0D891">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hint="eastAsia" w:ascii="宋体" w:hAnsi="宋体" w:eastAsia="宋体" w:cs="宋体"/>
          <w:color w:val="000000"/>
          <w:kern w:val="0"/>
          <w:sz w:val="24"/>
          <w:szCs w:val="24"/>
          <w:shd w:val="clear" w:color="auto" w:fill="FFFFFF"/>
          <w:lang w:eastAsia="zh-CN"/>
        </w:rPr>
      </w:pPr>
      <w:r>
        <w:rPr>
          <w:rFonts w:hint="eastAsia" w:ascii="宋体" w:hAnsi="宋体" w:eastAsia="宋体" w:cs="宋体"/>
          <w:color w:val="000000"/>
          <w:kern w:val="0"/>
          <w:sz w:val="24"/>
          <w:szCs w:val="24"/>
          <w:shd w:val="clear" w:color="auto" w:fill="FFFFFF"/>
        </w:rPr>
        <w:t>联系人：</w:t>
      </w:r>
      <w:r>
        <w:rPr>
          <w:rFonts w:hint="eastAsia" w:ascii="宋体" w:hAnsi="宋体" w:eastAsia="宋体" w:cs="宋体"/>
          <w:color w:val="000000"/>
          <w:kern w:val="0"/>
          <w:sz w:val="24"/>
          <w:szCs w:val="24"/>
          <w:shd w:val="clear" w:color="auto" w:fill="FFFFFF"/>
          <w:lang w:val="en-US" w:eastAsia="zh-CN"/>
        </w:rPr>
        <w:t>任先生</w:t>
      </w:r>
    </w:p>
    <w:p w14:paraId="29D3397D">
      <w:pPr>
        <w:keepNext w:val="0"/>
        <w:keepLines w:val="0"/>
        <w:pageBreakBefore w:val="0"/>
        <w:widowControl/>
        <w:shd w:val="clear"/>
        <w:kinsoku w:val="0"/>
        <w:wordWrap/>
        <w:overflowPunct/>
        <w:topLinePunct w:val="0"/>
        <w:autoSpaceDE w:val="0"/>
        <w:autoSpaceDN w:val="0"/>
        <w:bidi w:val="0"/>
        <w:adjustRightInd w:val="0"/>
        <w:snapToGrid w:val="0"/>
        <w:spacing w:line="360" w:lineRule="auto"/>
        <w:ind w:firstLine="480" w:firstLineChars="200"/>
        <w:jc w:val="left"/>
        <w:textAlignment w:val="baseline"/>
        <w:outlineLvl w:val="9"/>
        <w:rPr>
          <w:rFonts w:hint="default"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rPr>
        <w:t>联系方法：</w:t>
      </w:r>
      <w:r>
        <w:rPr>
          <w:rFonts w:hint="eastAsia" w:ascii="宋体" w:hAnsi="宋体" w:eastAsia="宋体" w:cs="宋体"/>
          <w:color w:val="000000"/>
          <w:kern w:val="0"/>
          <w:sz w:val="24"/>
          <w:szCs w:val="24"/>
          <w:shd w:val="clear" w:color="auto" w:fill="FFFFFF"/>
          <w:lang w:val="en-US" w:eastAsia="zh-CN"/>
        </w:rPr>
        <w:t>0591-87711305</w:t>
      </w:r>
    </w:p>
    <w:p w14:paraId="32F3C452">
      <w:pPr>
        <w:pStyle w:val="2"/>
        <w:rPr>
          <w:rFonts w:hint="eastAsia"/>
        </w:rPr>
      </w:pPr>
    </w:p>
    <w:sectPr>
      <w:footerReference r:id="rId5" w:type="default"/>
      <w:pgSz w:w="11906" w:h="16839"/>
      <w:pgMar w:top="1431" w:right="1762" w:bottom="1429" w:left="1785" w:header="0" w:footer="0"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EED6E">
    <w:pPr>
      <w:pStyle w:val="2"/>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940467">
                          <w:pPr>
                            <w:pStyle w:val="11"/>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4940467">
                    <w:pPr>
                      <w:pStyle w:val="11"/>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0C329"/>
    <w:multiLevelType w:val="singleLevel"/>
    <w:tmpl w:val="8FD0C329"/>
    <w:lvl w:ilvl="0" w:tentative="0">
      <w:start w:val="1"/>
      <w:numFmt w:val="decimal"/>
      <w:lvlText w:val="%1."/>
      <w:lvlJc w:val="left"/>
      <w:pPr>
        <w:tabs>
          <w:tab w:val="left" w:pos="312"/>
        </w:tabs>
      </w:pPr>
    </w:lvl>
  </w:abstractNum>
  <w:abstractNum w:abstractNumId="1">
    <w:nsid w:val="69F05C21"/>
    <w:multiLevelType w:val="singleLevel"/>
    <w:tmpl w:val="69F05C21"/>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GFjZjhlMWNkNjgxMTljZDVkNmNhOTgxZDJjYTIxNWUifQ=="/>
  </w:docVars>
  <w:rsids>
    <w:rsidRoot w:val="00000000"/>
    <w:rsid w:val="00A12741"/>
    <w:rsid w:val="02902A6D"/>
    <w:rsid w:val="02A02ECA"/>
    <w:rsid w:val="02A1111E"/>
    <w:rsid w:val="02C10E79"/>
    <w:rsid w:val="032D650E"/>
    <w:rsid w:val="03B64756"/>
    <w:rsid w:val="03EE3EEF"/>
    <w:rsid w:val="052971A9"/>
    <w:rsid w:val="054F6C10"/>
    <w:rsid w:val="06980873"/>
    <w:rsid w:val="084A1910"/>
    <w:rsid w:val="090715AF"/>
    <w:rsid w:val="090F2FA6"/>
    <w:rsid w:val="094C3466"/>
    <w:rsid w:val="0B815649"/>
    <w:rsid w:val="0C1069CD"/>
    <w:rsid w:val="0C9E222B"/>
    <w:rsid w:val="0CF956B3"/>
    <w:rsid w:val="0D110C4F"/>
    <w:rsid w:val="0D145E87"/>
    <w:rsid w:val="0DD51C7C"/>
    <w:rsid w:val="0E903DF5"/>
    <w:rsid w:val="0F0E3698"/>
    <w:rsid w:val="0F3330FE"/>
    <w:rsid w:val="0F4075C9"/>
    <w:rsid w:val="1142587A"/>
    <w:rsid w:val="117A5014"/>
    <w:rsid w:val="11823EC9"/>
    <w:rsid w:val="12F9465F"/>
    <w:rsid w:val="13B50586"/>
    <w:rsid w:val="14524026"/>
    <w:rsid w:val="152A0AFF"/>
    <w:rsid w:val="157224A6"/>
    <w:rsid w:val="159B37AB"/>
    <w:rsid w:val="175005C5"/>
    <w:rsid w:val="186E164B"/>
    <w:rsid w:val="187D363C"/>
    <w:rsid w:val="18CE5C46"/>
    <w:rsid w:val="1A077661"/>
    <w:rsid w:val="1A2521DD"/>
    <w:rsid w:val="1B0167A6"/>
    <w:rsid w:val="1BD23C9F"/>
    <w:rsid w:val="1BFC2ACA"/>
    <w:rsid w:val="1C33473D"/>
    <w:rsid w:val="1C3D736A"/>
    <w:rsid w:val="1CD13F56"/>
    <w:rsid w:val="1EFF124F"/>
    <w:rsid w:val="1F3E1D77"/>
    <w:rsid w:val="220F79FB"/>
    <w:rsid w:val="23476D20"/>
    <w:rsid w:val="23B91729"/>
    <w:rsid w:val="245060A9"/>
    <w:rsid w:val="249C309C"/>
    <w:rsid w:val="24B16B47"/>
    <w:rsid w:val="2533755C"/>
    <w:rsid w:val="25396B3D"/>
    <w:rsid w:val="25BD776E"/>
    <w:rsid w:val="26A5448A"/>
    <w:rsid w:val="26DB7EAB"/>
    <w:rsid w:val="2746282F"/>
    <w:rsid w:val="28497097"/>
    <w:rsid w:val="288F53F1"/>
    <w:rsid w:val="295E3016"/>
    <w:rsid w:val="29A24CB1"/>
    <w:rsid w:val="29F3375E"/>
    <w:rsid w:val="2B9D6077"/>
    <w:rsid w:val="2CD258AD"/>
    <w:rsid w:val="2E0A72C8"/>
    <w:rsid w:val="2E2A34C6"/>
    <w:rsid w:val="2EE87609"/>
    <w:rsid w:val="2FCF07C9"/>
    <w:rsid w:val="2FFB511A"/>
    <w:rsid w:val="31083F93"/>
    <w:rsid w:val="311A3CC6"/>
    <w:rsid w:val="32081D71"/>
    <w:rsid w:val="32677044"/>
    <w:rsid w:val="32867865"/>
    <w:rsid w:val="32A73338"/>
    <w:rsid w:val="331F63A3"/>
    <w:rsid w:val="34C401D1"/>
    <w:rsid w:val="372238D5"/>
    <w:rsid w:val="376C4B50"/>
    <w:rsid w:val="378E4AC6"/>
    <w:rsid w:val="37B704C1"/>
    <w:rsid w:val="37F25055"/>
    <w:rsid w:val="37FC2378"/>
    <w:rsid w:val="38FF3ECD"/>
    <w:rsid w:val="398E0DAD"/>
    <w:rsid w:val="3A064DE8"/>
    <w:rsid w:val="3A3F654C"/>
    <w:rsid w:val="3A577D39"/>
    <w:rsid w:val="3A647D60"/>
    <w:rsid w:val="3CE37662"/>
    <w:rsid w:val="3CE8111C"/>
    <w:rsid w:val="3D2F0AF9"/>
    <w:rsid w:val="3D7D7AB7"/>
    <w:rsid w:val="3EE6168C"/>
    <w:rsid w:val="3F762A0F"/>
    <w:rsid w:val="3FAE3509"/>
    <w:rsid w:val="40C81049"/>
    <w:rsid w:val="40E1210B"/>
    <w:rsid w:val="41601281"/>
    <w:rsid w:val="41D852BC"/>
    <w:rsid w:val="42937435"/>
    <w:rsid w:val="43A23DD3"/>
    <w:rsid w:val="43E53CC0"/>
    <w:rsid w:val="44953938"/>
    <w:rsid w:val="459C4852"/>
    <w:rsid w:val="471A1ED2"/>
    <w:rsid w:val="472D7E58"/>
    <w:rsid w:val="48362D3C"/>
    <w:rsid w:val="48711FC6"/>
    <w:rsid w:val="49AE2DA6"/>
    <w:rsid w:val="4A056E6A"/>
    <w:rsid w:val="4B125CE2"/>
    <w:rsid w:val="4BDC3BFA"/>
    <w:rsid w:val="4D2E2B7B"/>
    <w:rsid w:val="4D471547"/>
    <w:rsid w:val="4EB90223"/>
    <w:rsid w:val="4EE03A01"/>
    <w:rsid w:val="4FC7696F"/>
    <w:rsid w:val="4FFA0AF3"/>
    <w:rsid w:val="50454464"/>
    <w:rsid w:val="50700DB5"/>
    <w:rsid w:val="50CF3D2E"/>
    <w:rsid w:val="515D3A2F"/>
    <w:rsid w:val="522105B9"/>
    <w:rsid w:val="52A42F98"/>
    <w:rsid w:val="52B753C1"/>
    <w:rsid w:val="54696247"/>
    <w:rsid w:val="558F6181"/>
    <w:rsid w:val="56570A4D"/>
    <w:rsid w:val="57B1418D"/>
    <w:rsid w:val="57D52571"/>
    <w:rsid w:val="57EE3633"/>
    <w:rsid w:val="58F00CE5"/>
    <w:rsid w:val="5999137D"/>
    <w:rsid w:val="599E2E37"/>
    <w:rsid w:val="5A146C55"/>
    <w:rsid w:val="5A317807"/>
    <w:rsid w:val="5A364E1D"/>
    <w:rsid w:val="5C0827EA"/>
    <w:rsid w:val="5C4B1054"/>
    <w:rsid w:val="5D027239"/>
    <w:rsid w:val="5D9E51B4"/>
    <w:rsid w:val="5E9F11E3"/>
    <w:rsid w:val="5FF27A39"/>
    <w:rsid w:val="614B6028"/>
    <w:rsid w:val="62371B3F"/>
    <w:rsid w:val="634E4F86"/>
    <w:rsid w:val="65363F24"/>
    <w:rsid w:val="65C71020"/>
    <w:rsid w:val="66974E96"/>
    <w:rsid w:val="6727621A"/>
    <w:rsid w:val="6832131A"/>
    <w:rsid w:val="68CA50AF"/>
    <w:rsid w:val="6A5C61DA"/>
    <w:rsid w:val="6A9C7C64"/>
    <w:rsid w:val="6B0B19AE"/>
    <w:rsid w:val="6BEC17E0"/>
    <w:rsid w:val="6CC12C6C"/>
    <w:rsid w:val="6E027099"/>
    <w:rsid w:val="6E657628"/>
    <w:rsid w:val="6E7F06E9"/>
    <w:rsid w:val="70111815"/>
    <w:rsid w:val="702A28D7"/>
    <w:rsid w:val="708C17E3"/>
    <w:rsid w:val="70C04FE9"/>
    <w:rsid w:val="71F238C8"/>
    <w:rsid w:val="72D54D7C"/>
    <w:rsid w:val="7315161C"/>
    <w:rsid w:val="73F92CEC"/>
    <w:rsid w:val="74C71ABA"/>
    <w:rsid w:val="756248C1"/>
    <w:rsid w:val="75671ED7"/>
    <w:rsid w:val="77444A87"/>
    <w:rsid w:val="774921DC"/>
    <w:rsid w:val="77950F7E"/>
    <w:rsid w:val="797F5A41"/>
    <w:rsid w:val="7BEC3136"/>
    <w:rsid w:val="7D2C7C8E"/>
    <w:rsid w:val="7E6B2A38"/>
    <w:rsid w:val="7EE514A6"/>
    <w:rsid w:val="7F792F33"/>
    <w:rsid w:val="7F8042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6">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7">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8">
    <w:name w:val="heading 3"/>
    <w:basedOn w:val="1"/>
    <w:next w:val="1"/>
    <w:qFormat/>
    <w:uiPriority w:val="0"/>
    <w:pPr>
      <w:keepNext/>
      <w:keepLines/>
      <w:spacing w:before="260" w:after="260" w:line="415" w:lineRule="auto"/>
      <w:outlineLvl w:val="2"/>
    </w:pPr>
    <w:rPr>
      <w:b/>
      <w:bCs/>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9">
    <w:name w:val="Normal Indent"/>
    <w:basedOn w:val="1"/>
    <w:qFormat/>
    <w:uiPriority w:val="0"/>
    <w:pPr>
      <w:ind w:firstLine="420"/>
    </w:pPr>
    <w:rPr>
      <w:szCs w:val="20"/>
    </w:rPr>
  </w:style>
  <w:style w:type="paragraph" w:styleId="10">
    <w:name w:val="annotation text"/>
    <w:basedOn w:val="1"/>
    <w:qFormat/>
    <w:uiPriority w:val="0"/>
    <w:pPr>
      <w:jc w:val="left"/>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Message Header"/>
    <w:basedOn w:val="1"/>
    <w:next w:val="1"/>
    <w:qFormat/>
    <w:uiPriority w:val="0"/>
    <w:pPr>
      <w:pBdr>
        <w:top w:val="none" w:color="auto" w:sz="0" w:space="1"/>
        <w:left w:val="none" w:color="auto" w:sz="0" w:space="1"/>
        <w:bottom w:val="none" w:color="auto" w:sz="0" w:space="1"/>
        <w:right w:val="none" w:color="auto" w:sz="0" w:space="1"/>
      </w:pBdr>
      <w:ind w:hanging="1080" w:hangingChars="500"/>
    </w:pPr>
    <w:rPr>
      <w:rFonts w:ascii="Arial" w:hAnsi="Arial"/>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w:basedOn w:val="2"/>
    <w:qFormat/>
    <w:uiPriority w:val="0"/>
    <w:pPr>
      <w:ind w:firstLine="420" w:firstLineChars="100"/>
    </w:p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Default"/>
    <w:qFormat/>
    <w:uiPriority w:val="0"/>
    <w:pPr>
      <w:widowControl w:val="0"/>
      <w:autoSpaceDE w:val="0"/>
      <w:autoSpaceDN w:val="0"/>
      <w:adjustRightInd w:val="0"/>
      <w:spacing w:after="0" w:line="240" w:lineRule="auto"/>
    </w:pPr>
    <w:rPr>
      <w:rFonts w:ascii="宋体" w:hAnsi="Times New Roman" w:eastAsia="宋体" w:cs="Times New Roman"/>
      <w:color w:val="000000"/>
      <w:sz w:val="24"/>
      <w:szCs w:val="24"/>
      <w:lang w:val="en-US" w:eastAsia="zh-CN" w:bidi="ar-SA"/>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宋体" w:hAnsi="宋体" w:eastAsia="宋体" w:cs="宋体"/>
      <w:sz w:val="24"/>
      <w:szCs w:val="24"/>
      <w:lang w:val="en-US" w:eastAsia="en-US" w:bidi="ar-SA"/>
    </w:rPr>
  </w:style>
  <w:style w:type="paragraph" w:styleId="2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2634</Words>
  <Characters>2764</Characters>
  <TotalTime>23</TotalTime>
  <ScaleCrop>false</ScaleCrop>
  <LinksUpToDate>false</LinksUpToDate>
  <CharactersWithSpaces>2769</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2021-07-22T16:02:00Z</dcterms:created>
  <dc:creator>Administrator</dc:creator>
  <cp:lastModifiedBy>任劲飞</cp:lastModifiedBy>
  <cp:lastPrinted>2024-09-03T01:44:00Z</cp:lastPrinted>
  <dcterms:modified xsi:type="dcterms:W3CDTF">2024-09-04T01:06:36Z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2024-08-16T11:27:10Z</vt:filetime>
  </property>
  <property fmtid="{D5CDD505-2E9C-101B-9397-08002B2CF9AE}" pid="4" name="KSOProductBuildVer">
    <vt:lpwstr>2052-12.1.0.17827</vt:lpwstr>
  </property>
  <property fmtid="{D5CDD505-2E9C-101B-9397-08002B2CF9AE}" pid="5" name="ICV">
    <vt:lpwstr>C0CE5A5320794ED2952249BA3DAAA083_13</vt:lpwstr>
  </property>
</Properties>
</file>