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C0B05">
      <w:pPr>
        <w:adjustRightInd w:val="0"/>
        <w:snapToGrid w:val="0"/>
        <w:spacing w:line="300" w:lineRule="auto"/>
        <w:jc w:val="left"/>
        <w:rPr>
          <w:rFonts w:hint="eastAsia" w:ascii="黑体" w:eastAsia="黑体" w:cs="仿宋_GB2312"/>
          <w:szCs w:val="32"/>
          <w:lang w:eastAsia="zh-CN" w:bidi="ar-SA"/>
        </w:rPr>
      </w:pPr>
      <w:r>
        <w:rPr>
          <w:rFonts w:hint="eastAsia" w:ascii="黑体" w:eastAsia="黑体" w:cs="仿宋_GB2312"/>
          <w:szCs w:val="32"/>
          <w:lang w:bidi="ar-SA"/>
        </w:rPr>
        <w:t>附件</w:t>
      </w:r>
      <w:r>
        <w:rPr>
          <w:rFonts w:hint="eastAsia" w:ascii="黑体" w:eastAsia="黑体" w:cs="仿宋_GB2312"/>
          <w:szCs w:val="32"/>
          <w:lang w:val="en-US" w:eastAsia="zh-CN" w:bidi="ar-SA"/>
        </w:rPr>
        <w:t>2</w:t>
      </w:r>
    </w:p>
    <w:p w14:paraId="6CE58120">
      <w:pPr>
        <w:adjustRightInd w:val="0"/>
        <w:snapToGrid w:val="0"/>
        <w:spacing w:line="300" w:lineRule="auto"/>
        <w:jc w:val="center"/>
        <w:rPr>
          <w:rFonts w:hint="eastAsia" w:ascii="华文中宋" w:eastAsia="华文中宋" w:cs="仿宋_GB2312"/>
          <w:b/>
          <w:sz w:val="44"/>
          <w:szCs w:val="44"/>
          <w:lang w:eastAsia="zh-CN" w:bidi="ar-SA"/>
        </w:rPr>
      </w:pPr>
      <w:r>
        <w:rPr>
          <w:rFonts w:hint="eastAsia" w:ascii="华文中宋" w:eastAsia="华文中宋" w:cs="仿宋_GB2312"/>
          <w:b/>
          <w:sz w:val="44"/>
          <w:szCs w:val="44"/>
          <w:lang w:eastAsia="zh-CN" w:bidi="ar-SA"/>
        </w:rPr>
        <w:t>“水体生态程序化控藻调控技术”</w:t>
      </w:r>
    </w:p>
    <w:p w14:paraId="1FE874AA">
      <w:pPr>
        <w:adjustRightInd w:val="0"/>
        <w:snapToGrid w:val="0"/>
        <w:spacing w:line="300" w:lineRule="auto"/>
        <w:jc w:val="center"/>
        <w:rPr>
          <w:rFonts w:hint="eastAsia" w:ascii="华文中宋" w:eastAsia="华文中宋" w:cs="华文中宋"/>
          <w:b/>
          <w:sz w:val="44"/>
          <w:szCs w:val="44"/>
          <w:lang w:bidi="ar-SA"/>
        </w:rPr>
      </w:pPr>
      <w:r>
        <w:rPr>
          <w:rFonts w:hint="eastAsia" w:ascii="华文中宋" w:eastAsia="华文中宋" w:cs="仿宋_GB2312"/>
          <w:b/>
          <w:sz w:val="44"/>
          <w:szCs w:val="44"/>
          <w:lang w:eastAsia="zh-CN" w:bidi="ar-SA"/>
        </w:rPr>
        <w:t>技术</w:t>
      </w:r>
      <w:r>
        <w:rPr>
          <w:rFonts w:hint="eastAsia" w:ascii="华文中宋" w:eastAsia="华文中宋" w:cs="仿宋_GB2312"/>
          <w:b/>
          <w:sz w:val="44"/>
          <w:szCs w:val="44"/>
          <w:lang w:bidi="ar-SA"/>
        </w:rPr>
        <w:t>有关情况</w:t>
      </w:r>
    </w:p>
    <w:p w14:paraId="506A770F">
      <w:pPr>
        <w:adjustRightInd w:val="0"/>
        <w:snapToGrid w:val="0"/>
        <w:spacing w:line="360" w:lineRule="auto"/>
        <w:ind w:firstLine="640" w:firstLineChars="200"/>
        <w:jc w:val="left"/>
        <w:rPr>
          <w:rFonts w:hint="eastAsia" w:ascii="黑体" w:eastAsia="黑体" w:cs="黑体"/>
          <w:kern w:val="0"/>
          <w:szCs w:val="24"/>
          <w:lang w:bidi="ar-SA"/>
        </w:rPr>
      </w:pPr>
    </w:p>
    <w:p w14:paraId="6409230C">
      <w:pPr>
        <w:adjustRightInd w:val="0"/>
        <w:snapToGrid w:val="0"/>
        <w:spacing w:line="360" w:lineRule="auto"/>
        <w:ind w:left="2880" w:leftChars="200" w:hanging="2240" w:hangingChars="700"/>
        <w:jc w:val="left"/>
        <w:rPr>
          <w:rFonts w:hint="eastAsia" w:ascii="仿宋_GB2312" w:hAnsi="仿宋_GB2312" w:eastAsia="仿宋_GB2312" w:cs="仿宋_GB2312"/>
          <w:lang w:bidi="ar-SA"/>
        </w:rPr>
      </w:pPr>
      <w:r>
        <w:rPr>
          <w:rFonts w:hint="eastAsia" w:ascii="黑体" w:eastAsia="黑体" w:cs="黑体"/>
          <w:kern w:val="0"/>
          <w:szCs w:val="24"/>
          <w:lang w:bidi="ar-SA"/>
        </w:rPr>
        <w:t>一、</w:t>
      </w:r>
      <w:r>
        <w:rPr>
          <w:rFonts w:hint="eastAsia" w:ascii="黑体" w:eastAsia="黑体" w:cs="黑体"/>
          <w:kern w:val="0"/>
          <w:szCs w:val="24"/>
          <w:lang w:eastAsia="zh-CN" w:bidi="ar-SA"/>
        </w:rPr>
        <w:t>技术</w:t>
      </w:r>
      <w:r>
        <w:rPr>
          <w:rFonts w:hint="eastAsia" w:ascii="黑体" w:eastAsia="黑体" w:cs="黑体"/>
          <w:kern w:val="0"/>
          <w:szCs w:val="24"/>
          <w:lang w:bidi="ar-SA"/>
        </w:rPr>
        <w:t>名称：</w:t>
      </w:r>
      <w:r>
        <w:rPr>
          <w:rFonts w:hint="eastAsia" w:ascii="仿宋_GB2312" w:hAnsi="仿宋_GB2312" w:eastAsia="仿宋_GB2312" w:cs="仿宋_GB2312"/>
          <w:kern w:val="0"/>
          <w:szCs w:val="24"/>
          <w:lang w:bidi="ar-SA"/>
        </w:rPr>
        <w:t>水体生态程序化控藻调控技术</w:t>
      </w:r>
    </w:p>
    <w:p w14:paraId="48204744">
      <w:pPr>
        <w:adjustRightInd w:val="0"/>
        <w:snapToGrid w:val="0"/>
        <w:spacing w:line="360" w:lineRule="auto"/>
        <w:ind w:firstLine="640" w:firstLineChars="200"/>
        <w:jc w:val="left"/>
        <w:rPr>
          <w:rFonts w:hint="default" w:ascii="黑体" w:eastAsia="黑体" w:cs="黑体"/>
          <w:kern w:val="0"/>
          <w:szCs w:val="24"/>
          <w:lang w:val="en-US" w:eastAsia="zh-CN" w:bidi="ar-SA"/>
        </w:rPr>
      </w:pPr>
      <w:r>
        <w:rPr>
          <w:rFonts w:hint="eastAsia" w:ascii="黑体" w:eastAsia="黑体" w:cs="黑体"/>
          <w:kern w:val="0"/>
          <w:szCs w:val="24"/>
          <w:lang w:bidi="ar-SA"/>
        </w:rPr>
        <w:t>二、申报</w:t>
      </w:r>
      <w:r>
        <w:rPr>
          <w:rFonts w:hint="eastAsia" w:ascii="黑体" w:eastAsia="黑体" w:cs="黑体"/>
          <w:kern w:val="0"/>
          <w:szCs w:val="24"/>
          <w:lang w:eastAsia="zh-CN" w:bidi="ar-SA"/>
        </w:rPr>
        <w:t>企业</w:t>
      </w:r>
      <w:r>
        <w:rPr>
          <w:rFonts w:hint="eastAsia" w:ascii="黑体" w:eastAsia="黑体" w:cs="黑体"/>
          <w:kern w:val="0"/>
          <w:szCs w:val="24"/>
          <w:lang w:bidi="ar-SA"/>
        </w:rPr>
        <w:t>：</w:t>
      </w:r>
      <w:r>
        <w:rPr>
          <w:rFonts w:hint="eastAsia" w:ascii="仿宋_GB2312" w:hAnsi="仿宋_GB2312" w:eastAsia="仿宋_GB2312" w:cs="仿宋_GB2312"/>
          <w:kern w:val="0"/>
          <w:szCs w:val="24"/>
          <w:lang w:val="en-US" w:eastAsia="zh-CN" w:bidi="ar-SA"/>
        </w:rPr>
        <w:t>华川技术有限公司</w:t>
      </w:r>
    </w:p>
    <w:p w14:paraId="0C752DF0">
      <w:pPr>
        <w:adjustRightInd w:val="0"/>
        <w:snapToGrid w:val="0"/>
        <w:spacing w:line="360" w:lineRule="auto"/>
        <w:ind w:firstLine="640" w:firstLineChars="200"/>
        <w:rPr>
          <w:rFonts w:hint="eastAsia" w:ascii="仿宋_GB2312" w:eastAsia="黑体" w:cs="仿宋_GB2312"/>
          <w:lang w:eastAsia="zh-CN" w:bidi="ar-SA"/>
        </w:rPr>
      </w:pPr>
      <w:r>
        <w:rPr>
          <w:rFonts w:hint="eastAsia" w:ascii="黑体" w:eastAsia="黑体" w:cs="黑体"/>
          <w:kern w:val="0"/>
          <w:szCs w:val="24"/>
          <w:lang w:bidi="ar-SA"/>
        </w:rPr>
        <w:t>三、推荐</w:t>
      </w:r>
      <w:r>
        <w:rPr>
          <w:rFonts w:hint="eastAsia" w:ascii="黑体" w:eastAsia="黑体" w:cs="黑体"/>
          <w:kern w:val="0"/>
          <w:szCs w:val="24"/>
          <w:lang w:eastAsia="zh-CN" w:bidi="ar-SA"/>
        </w:rPr>
        <w:t>技术类别</w:t>
      </w:r>
      <w:r>
        <w:rPr>
          <w:rFonts w:hint="eastAsia" w:ascii="黑体" w:eastAsia="黑体" w:cs="黑体"/>
          <w:kern w:val="0"/>
          <w:szCs w:val="24"/>
          <w:lang w:bidi="ar-SA"/>
        </w:rPr>
        <w:t>：</w:t>
      </w:r>
      <w:r>
        <w:rPr>
          <w:rFonts w:hint="eastAsia" w:ascii="仿宋_GB2312" w:hAnsi="仿宋_GB2312" w:eastAsia="仿宋_GB2312" w:cs="仿宋_GB2312"/>
          <w:kern w:val="0"/>
          <w:szCs w:val="24"/>
          <w:lang w:eastAsia="zh-CN" w:bidi="ar-SA"/>
        </w:rPr>
        <w:t>水污染防治推广技术</w:t>
      </w:r>
    </w:p>
    <w:p w14:paraId="083E429F">
      <w:pPr>
        <w:adjustRightInd w:val="0"/>
        <w:snapToGrid w:val="0"/>
        <w:spacing w:line="360" w:lineRule="auto"/>
        <w:ind w:firstLine="640" w:firstLineChars="200"/>
        <w:rPr>
          <w:rFonts w:hint="eastAsia" w:ascii="仿宋_GB2312" w:eastAsia="仿宋_GB2312" w:cs="仿宋_GB2312"/>
          <w:lang w:bidi="ar-SA"/>
        </w:rPr>
      </w:pPr>
      <w:r>
        <w:rPr>
          <w:rFonts w:hint="eastAsia" w:ascii="黑体" w:eastAsia="黑体" w:cs="黑体"/>
          <w:kern w:val="0"/>
          <w:szCs w:val="24"/>
          <w:lang w:bidi="ar-SA"/>
        </w:rPr>
        <w:t>四、推荐单位</w:t>
      </w:r>
      <w:r>
        <w:rPr>
          <w:rFonts w:hint="eastAsia" w:ascii="仿宋_GB2312" w:eastAsia="仿宋_GB2312" w:cs="仿宋_GB2312"/>
          <w:lang w:bidi="ar-SA"/>
        </w:rPr>
        <w:t>：</w:t>
      </w:r>
      <w:r>
        <w:rPr>
          <w:rFonts w:hint="eastAsia" w:ascii="仿宋_GB2312" w:hAnsi="仿宋_GB2312" w:eastAsia="仿宋_GB2312" w:cs="仿宋_GB2312"/>
          <w:kern w:val="0"/>
          <w:szCs w:val="24"/>
          <w:lang w:eastAsia="zh-CN" w:bidi="ar-SA"/>
        </w:rPr>
        <w:t>福建省生态环境厅</w:t>
      </w:r>
    </w:p>
    <w:p w14:paraId="13669E10">
      <w:pPr>
        <w:pStyle w:val="9"/>
        <w:autoSpaceDE w:val="0"/>
        <w:autoSpaceDN w:val="0"/>
        <w:adjustRightInd w:val="0"/>
        <w:snapToGrid w:val="0"/>
        <w:spacing w:before="0" w:beforeAutospacing="0" w:after="0" w:afterAutospacing="0" w:line="360" w:lineRule="auto"/>
        <w:ind w:firstLine="640" w:firstLineChars="200"/>
        <w:rPr>
          <w:rFonts w:hint="eastAsia" w:ascii="仿宋_GB2312" w:eastAsia="仿宋_GB2312"/>
          <w:color w:val="000000"/>
          <w:szCs w:val="32"/>
        </w:rPr>
      </w:pPr>
      <w:r>
        <w:rPr>
          <w:rFonts w:hint="eastAsia" w:ascii="黑体" w:eastAsia="黑体" w:cs="黑体"/>
          <w:lang w:bidi="ar-SA"/>
        </w:rPr>
        <w:t>五、</w:t>
      </w:r>
      <w:r>
        <w:rPr>
          <w:rFonts w:hint="eastAsia" w:ascii="黑体" w:eastAsia="黑体" w:cs="黑体"/>
          <w:lang w:eastAsia="zh-CN" w:bidi="ar-SA"/>
        </w:rPr>
        <w:t>技术</w:t>
      </w:r>
      <w:r>
        <w:rPr>
          <w:rFonts w:hint="eastAsia" w:ascii="黑体" w:eastAsia="黑体" w:cs="黑体"/>
          <w:lang w:bidi="ar-SA"/>
        </w:rPr>
        <w:t>简介：</w:t>
      </w:r>
    </w:p>
    <w:p w14:paraId="11AF2C10">
      <w:pPr>
        <w:widowControl/>
        <w:adjustRightInd w:val="0"/>
        <w:snapToGrid w:val="0"/>
        <w:spacing w:line="360" w:lineRule="auto"/>
        <w:ind w:firstLine="480" w:firstLineChars="150"/>
        <w:jc w:val="left"/>
        <w:rPr>
          <w:rFonts w:hint="eastAsia" w:ascii="仿宋_GB2312" w:eastAsia="仿宋_GB2312" w:cs="宋体"/>
          <w:color w:val="000000"/>
          <w:kern w:val="0"/>
          <w:szCs w:val="32"/>
          <w:lang w:bidi="ar-SA"/>
        </w:rPr>
      </w:pPr>
      <w:r>
        <w:rPr>
          <w:rFonts w:hint="eastAsia" w:ascii="仿宋_GB2312" w:eastAsia="仿宋_GB2312" w:cs="宋体"/>
          <w:color w:val="000000"/>
          <w:kern w:val="0"/>
          <w:szCs w:val="32"/>
          <w:lang w:bidi="ar-SA"/>
        </w:rPr>
        <w:t>目前，湖库控藻及生态修复技术主要是通过物理方法（混合充氧、底泥疏浚、底泥覆盖、水库深层排水等），化学控藻（投加化学絮凝剂、化学药剂等）、生物控藻（生物操纵、植物化感、人工浮岛等）等方式达到水体修复的目的，但是由于物理方法治标不治本、化学方法则产生二次污染或重复投资，常规生物方法效率低、效果不明显，并且存在外来物种入侵等问题。虽然一些措施在实验阶段及小水体中得到较好的控制效果，但是在大型水体的推广应用受到阻碍，特别是饮用水源地，由于其特殊的水功能定位，采取安全、高效、长效、稳定、节能的生态修复措施来抑制水体富营养化、消除藻类</w:t>
      </w:r>
      <w:r>
        <w:rPr>
          <w:rFonts w:hint="eastAsia" w:ascii="仿宋_GB2312" w:eastAsia="仿宋_GB2312" w:cs="宋体"/>
          <w:color w:val="000000"/>
          <w:kern w:val="0"/>
          <w:szCs w:val="32"/>
          <w:lang w:val="en-US" w:eastAsia="zh-CN" w:bidi="ar-SA"/>
        </w:rPr>
        <w:t>暴</w:t>
      </w:r>
      <w:bookmarkStart w:id="0" w:name="_GoBack"/>
      <w:bookmarkEnd w:id="0"/>
      <w:r>
        <w:rPr>
          <w:rFonts w:hint="eastAsia" w:ascii="仿宋_GB2312" w:eastAsia="仿宋_GB2312" w:cs="宋体"/>
          <w:color w:val="000000"/>
          <w:kern w:val="0"/>
          <w:szCs w:val="32"/>
          <w:lang w:bidi="ar-SA"/>
        </w:rPr>
        <w:t>发隐患及提升优化水质尤为重要。</w:t>
      </w:r>
    </w:p>
    <w:p w14:paraId="04061532">
      <w:pPr>
        <w:widowControl/>
        <w:adjustRightInd w:val="0"/>
        <w:snapToGrid w:val="0"/>
        <w:spacing w:line="360" w:lineRule="auto"/>
        <w:ind w:firstLine="480" w:firstLineChars="150"/>
        <w:jc w:val="left"/>
        <w:rPr>
          <w:rFonts w:hint="eastAsia" w:ascii="仿宋_GB2312" w:eastAsia="仿宋_GB2312" w:cs="宋体"/>
          <w:color w:val="000000"/>
          <w:kern w:val="0"/>
          <w:szCs w:val="32"/>
          <w:lang w:bidi="ar-SA"/>
        </w:rPr>
      </w:pPr>
      <w:r>
        <w:rPr>
          <w:rFonts w:hint="eastAsia" w:ascii="仿宋_GB2312" w:eastAsia="仿宋_GB2312" w:cs="宋体"/>
          <w:color w:val="000000"/>
          <w:kern w:val="0"/>
          <w:szCs w:val="32"/>
          <w:lang w:val="en-US" w:eastAsia="zh-CN" w:bidi="ar-SA"/>
        </w:rPr>
        <w:t>针对</w:t>
      </w:r>
      <w:r>
        <w:rPr>
          <w:rFonts w:hint="eastAsia" w:ascii="仿宋_GB2312" w:eastAsia="仿宋_GB2312" w:cs="宋体"/>
          <w:color w:val="000000"/>
          <w:kern w:val="0"/>
          <w:szCs w:val="32"/>
          <w:lang w:bidi="ar-SA"/>
        </w:rPr>
        <w:t>湖库、流域等开放水体藻华频发、内源污染难控、治理易反弹等行业痛点，</w:t>
      </w:r>
      <w:r>
        <w:rPr>
          <w:rFonts w:hint="eastAsia" w:ascii="仿宋_GB2312" w:eastAsia="仿宋_GB2312" w:cs="宋体"/>
          <w:color w:val="000000"/>
          <w:kern w:val="0"/>
          <w:szCs w:val="32"/>
          <w:lang w:val="en-US" w:eastAsia="zh-CN" w:bidi="ar-SA"/>
        </w:rPr>
        <w:t>本技术</w:t>
      </w:r>
      <w:r>
        <w:rPr>
          <w:rFonts w:hint="eastAsia" w:ascii="仿宋_GB2312" w:eastAsia="仿宋_GB2312" w:cs="宋体"/>
          <w:color w:val="000000"/>
          <w:kern w:val="0"/>
          <w:szCs w:val="32"/>
          <w:lang w:bidi="ar-SA"/>
        </w:rPr>
        <w:t>摒弃“局部处理思维”，构建“感知-决策-执行-反馈”全闭环水生态智能调控体系，核心通过精准调控水体微生态因子，靶向干预藻类生理生态行为，同时从作用尺度、物质收支、底泥界面、能耗可持续、可复制性、生态价值转变六大核心维度破解湖泊治理行业痛点，全程无化学杀藻，解决水华这一难题，提升水体环境友好生物多样性，实现水体生态的长效性、系统性修复及稳定性构建，真正从“展示级效果”走向“系统级治理”</w:t>
      </w:r>
      <w:r>
        <w:rPr>
          <w:rFonts w:hint="eastAsia" w:ascii="仿宋_GB2312" w:eastAsia="仿宋_GB2312" w:cs="宋体"/>
          <w:color w:val="000000"/>
          <w:kern w:val="0"/>
          <w:szCs w:val="32"/>
          <w:lang w:eastAsia="zh-CN" w:bidi="ar-SA"/>
        </w:rPr>
        <w:t>。</w:t>
      </w:r>
      <w:r>
        <w:rPr>
          <w:rFonts w:hint="eastAsia" w:ascii="仿宋_GB2312" w:eastAsia="仿宋_GB2312" w:cs="宋体"/>
          <w:color w:val="000000"/>
          <w:kern w:val="0"/>
          <w:szCs w:val="32"/>
          <w:lang w:bidi="ar-SA"/>
        </w:rPr>
        <w:t>主要技术创新：</w:t>
      </w:r>
    </w:p>
    <w:p w14:paraId="71FB7E34">
      <w:pPr>
        <w:widowControl/>
        <w:adjustRightInd w:val="0"/>
        <w:snapToGrid w:val="0"/>
        <w:spacing w:line="360" w:lineRule="auto"/>
        <w:ind w:firstLine="480" w:firstLineChars="150"/>
        <w:jc w:val="left"/>
        <w:rPr>
          <w:rFonts w:hint="eastAsia" w:ascii="仿宋_GB2312" w:eastAsia="仿宋_GB2312" w:cs="宋体"/>
          <w:color w:val="000000"/>
          <w:kern w:val="0"/>
          <w:szCs w:val="32"/>
          <w:lang w:bidi="ar-SA"/>
        </w:rPr>
      </w:pPr>
      <w:r>
        <w:rPr>
          <w:rFonts w:hint="eastAsia" w:ascii="仿宋_GB2312" w:eastAsia="仿宋_GB2312" w:cs="宋体"/>
          <w:color w:val="000000"/>
          <w:kern w:val="0"/>
          <w:szCs w:val="32"/>
          <w:lang w:val="en-US" w:eastAsia="zh-CN" w:bidi="ar-SA"/>
        </w:rPr>
        <w:t>1.</w:t>
      </w:r>
      <w:r>
        <w:rPr>
          <w:rFonts w:hint="eastAsia" w:ascii="仿宋_GB2312" w:eastAsia="仿宋_GB2312" w:cs="宋体"/>
          <w:color w:val="000000"/>
          <w:kern w:val="0"/>
          <w:szCs w:val="32"/>
          <w:lang w:bidi="ar-SA"/>
        </w:rPr>
        <w:t>以湖库、流域等开放水体为对象，构建“感知—决策—执行—反馈”全闭环水生态智能调控体系，实现水体生态的长效性、系统性修复及稳定性构建。</w:t>
      </w:r>
    </w:p>
    <w:p w14:paraId="63AB5CFE">
      <w:pPr>
        <w:widowControl/>
        <w:adjustRightInd w:val="0"/>
        <w:snapToGrid w:val="0"/>
        <w:spacing w:line="360" w:lineRule="auto"/>
        <w:ind w:firstLine="480" w:firstLineChars="150"/>
        <w:jc w:val="left"/>
        <w:rPr>
          <w:rFonts w:hint="eastAsia" w:ascii="仿宋_GB2312" w:eastAsia="仿宋_GB2312" w:cs="宋体"/>
          <w:color w:val="000000"/>
          <w:kern w:val="0"/>
          <w:szCs w:val="32"/>
          <w:lang w:bidi="ar-SA"/>
        </w:rPr>
      </w:pPr>
      <w:r>
        <w:rPr>
          <w:rFonts w:hint="eastAsia" w:ascii="仿宋_GB2312" w:eastAsia="仿宋_GB2312" w:cs="宋体"/>
          <w:color w:val="000000"/>
          <w:kern w:val="0"/>
          <w:szCs w:val="32"/>
          <w:lang w:val="en-US" w:eastAsia="zh-CN" w:bidi="ar-SA"/>
        </w:rPr>
        <w:t>2.</w:t>
      </w:r>
      <w:r>
        <w:rPr>
          <w:rFonts w:hint="eastAsia" w:ascii="仿宋_GB2312" w:eastAsia="仿宋_GB2312" w:cs="宋体"/>
          <w:color w:val="000000"/>
          <w:kern w:val="0"/>
          <w:szCs w:val="32"/>
          <w:lang w:bidi="ar-SA"/>
        </w:rPr>
        <w:t>通过中央控制系统与水下多参数传感器网络，实时感知水文、理化、藻相、菌相及底泥界面动态，依托水生态安全多数据神经网络生态模型精准预测藻华和内源释放风险。</w:t>
      </w:r>
    </w:p>
    <w:p w14:paraId="35ABCE30">
      <w:pPr>
        <w:widowControl/>
        <w:adjustRightInd w:val="0"/>
        <w:snapToGrid w:val="0"/>
        <w:spacing w:line="360" w:lineRule="auto"/>
        <w:ind w:firstLine="480" w:firstLineChars="150"/>
        <w:jc w:val="left"/>
        <w:rPr>
          <w:rFonts w:hint="eastAsia" w:ascii="仿宋_GB2312" w:eastAsia="仿宋_GB2312" w:cs="宋体"/>
          <w:color w:val="000000"/>
          <w:kern w:val="0"/>
          <w:szCs w:val="32"/>
          <w:lang w:bidi="ar-SA"/>
        </w:rPr>
      </w:pPr>
      <w:r>
        <w:rPr>
          <w:rFonts w:hint="eastAsia" w:ascii="仿宋_GB2312" w:eastAsia="仿宋_GB2312" w:cs="宋体"/>
          <w:color w:val="000000"/>
          <w:kern w:val="0"/>
          <w:szCs w:val="32"/>
          <w:lang w:val="en-US" w:eastAsia="zh-CN" w:bidi="ar-SA"/>
        </w:rPr>
        <w:t>3.</w:t>
      </w:r>
      <w:r>
        <w:rPr>
          <w:rFonts w:hint="eastAsia" w:ascii="仿宋_GB2312" w:eastAsia="仿宋_GB2312" w:cs="宋体"/>
          <w:color w:val="000000"/>
          <w:kern w:val="0"/>
          <w:szCs w:val="32"/>
          <w:lang w:bidi="ar-SA"/>
        </w:rPr>
        <w:t>采用水生态调控设备与阵列式功能生态礁石系统，在垂向全水层和水平广范围内构建连续扩散、梯度分布的水下生态物质能量场，实现水体流态、溶解氧、pH、ORP等生态因子及水华藻体的程序化调控。</w:t>
      </w:r>
    </w:p>
    <w:p w14:paraId="166DAD82">
      <w:pPr>
        <w:widowControl/>
        <w:adjustRightInd w:val="0"/>
        <w:snapToGrid w:val="0"/>
        <w:spacing w:line="360" w:lineRule="auto"/>
        <w:ind w:firstLine="480" w:firstLineChars="150"/>
        <w:jc w:val="left"/>
        <w:rPr>
          <w:rFonts w:hint="eastAsia" w:ascii="仿宋_GB2312" w:eastAsia="仿宋_GB2312" w:cs="宋体"/>
          <w:color w:val="000000"/>
          <w:kern w:val="0"/>
          <w:szCs w:val="32"/>
          <w:lang w:bidi="ar-SA"/>
        </w:rPr>
      </w:pPr>
      <w:r>
        <w:rPr>
          <w:rFonts w:hint="eastAsia" w:ascii="仿宋_GB2312" w:eastAsia="仿宋_GB2312" w:cs="宋体"/>
          <w:color w:val="000000"/>
          <w:kern w:val="0"/>
          <w:szCs w:val="32"/>
          <w:lang w:val="en-US" w:eastAsia="zh-CN" w:bidi="ar-SA"/>
        </w:rPr>
        <w:t>4.</w:t>
      </w:r>
      <w:r>
        <w:rPr>
          <w:rFonts w:hint="eastAsia" w:ascii="仿宋_GB2312" w:eastAsia="仿宋_GB2312" w:cs="宋体"/>
          <w:color w:val="000000"/>
          <w:kern w:val="0"/>
          <w:szCs w:val="32"/>
          <w:lang w:bidi="ar-SA"/>
        </w:rPr>
        <w:t>重构菌藻关系和微食物网通道，使水华藻类由高丰度暴发转向低丰度的友好状态。</w:t>
      </w:r>
    </w:p>
    <w:p w14:paraId="6D3A7313">
      <w:pPr>
        <w:widowControl/>
        <w:adjustRightInd w:val="0"/>
        <w:snapToGrid w:val="0"/>
        <w:spacing w:line="360" w:lineRule="auto"/>
        <w:ind w:firstLine="480" w:firstLineChars="150"/>
        <w:jc w:val="left"/>
        <w:rPr>
          <w:rFonts w:hint="eastAsia" w:ascii="仿宋_GB2312" w:eastAsia="仿宋_GB2312" w:cs="宋体"/>
          <w:color w:val="000000"/>
          <w:kern w:val="0"/>
          <w:szCs w:val="32"/>
          <w:lang w:eastAsia="zh-CN" w:bidi="ar-SA"/>
        </w:rPr>
      </w:pPr>
      <w:r>
        <w:rPr>
          <w:rFonts w:hint="eastAsia" w:ascii="仿宋_GB2312" w:eastAsia="仿宋_GB2312" w:cs="宋体"/>
          <w:color w:val="000000"/>
          <w:kern w:val="0"/>
          <w:szCs w:val="32"/>
          <w:lang w:val="en-US" w:eastAsia="zh-CN" w:bidi="ar-SA"/>
        </w:rPr>
        <w:t>5.</w:t>
      </w:r>
      <w:r>
        <w:rPr>
          <w:rFonts w:hint="eastAsia" w:ascii="仿宋_GB2312" w:eastAsia="仿宋_GB2312" w:cs="宋体"/>
          <w:color w:val="000000"/>
          <w:kern w:val="0"/>
          <w:szCs w:val="32"/>
          <w:lang w:bidi="ar-SA"/>
        </w:rPr>
        <w:t>采用模块化设计，形成低能耗、自维持和可复制的模式</w:t>
      </w:r>
      <w:r>
        <w:rPr>
          <w:rFonts w:hint="eastAsia" w:ascii="仿宋_GB2312" w:eastAsia="仿宋_GB2312" w:cs="宋体"/>
          <w:color w:val="000000"/>
          <w:kern w:val="0"/>
          <w:szCs w:val="32"/>
          <w:lang w:eastAsia="zh-CN" w:bidi="ar-SA"/>
        </w:rPr>
        <w:t>。</w:t>
      </w:r>
    </w:p>
    <w:p w14:paraId="54A6AD2C">
      <w:pPr>
        <w:spacing w:line="560" w:lineRule="exact"/>
        <w:ind w:firstLine="640" w:firstLineChars="200"/>
        <w:jc w:val="left"/>
        <w:rPr>
          <w:rFonts w:hint="eastAsia" w:ascii="黑体" w:eastAsia="黑体" w:cs="宋体"/>
          <w:color w:val="000000"/>
          <w:kern w:val="0"/>
          <w:szCs w:val="32"/>
          <w:lang w:bidi="ar-SA"/>
        </w:rPr>
      </w:pPr>
      <w:r>
        <w:rPr>
          <w:rFonts w:hint="eastAsia" w:ascii="黑体" w:eastAsia="黑体" w:cs="黑体"/>
          <w:color w:val="000000"/>
          <w:szCs w:val="32"/>
          <w:shd w:val="clear" w:color="auto" w:fill="FFFFFF"/>
          <w:lang w:bidi="ar-SA"/>
        </w:rPr>
        <w:t>六、</w:t>
      </w:r>
      <w:r>
        <w:rPr>
          <w:rFonts w:hint="eastAsia" w:ascii="黑体" w:eastAsia="黑体" w:cs="宋体"/>
          <w:color w:val="000000"/>
          <w:kern w:val="0"/>
          <w:szCs w:val="32"/>
          <w:lang w:bidi="ar-SA"/>
        </w:rPr>
        <w:t>主要知识产权目录</w:t>
      </w:r>
    </w:p>
    <w:tbl>
      <w:tblPr>
        <w:tblStyle w:val="10"/>
        <w:tblW w:w="91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1"/>
        <w:gridCol w:w="2093"/>
        <w:gridCol w:w="1249"/>
        <w:gridCol w:w="938"/>
        <w:gridCol w:w="815"/>
        <w:gridCol w:w="1363"/>
        <w:gridCol w:w="775"/>
        <w:gridCol w:w="785"/>
      </w:tblGrid>
      <w:tr w14:paraId="1BF45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9189" w:type="dxa"/>
            <w:gridSpan w:val="8"/>
            <w:noWrap w:val="0"/>
            <w:vAlign w:val="center"/>
          </w:tcPr>
          <w:p w14:paraId="236945A0">
            <w:pPr>
              <w:pStyle w:val="14"/>
              <w:spacing w:before="98" w:line="160" w:lineRule="auto"/>
              <w:ind w:left="33"/>
              <w:rPr>
                <w:rFonts w:hint="eastAsia" w:ascii="仿宋_GB2312" w:eastAsia="仿宋_GB2312" w:cs="仿宋_GB2312"/>
                <w:sz w:val="21"/>
                <w:szCs w:val="21"/>
                <w:lang w:eastAsia="zh-CN" w:bidi="ar-SA"/>
              </w:rPr>
            </w:pPr>
            <w:r>
              <w:rPr>
                <w:rFonts w:hint="eastAsia" w:ascii="仿宋_GB2312" w:eastAsia="仿宋_GB2312" w:cs="仿宋_GB2312"/>
                <w:spacing w:val="-3"/>
                <w:sz w:val="21"/>
                <w:szCs w:val="21"/>
                <w:lang w:eastAsia="zh-CN" w:bidi="ar-SA"/>
              </w:rPr>
              <w:t>主要知识产权证明目录</w:t>
            </w:r>
          </w:p>
        </w:tc>
      </w:tr>
      <w:tr w14:paraId="7AB72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jc w:val="center"/>
        </w:trPr>
        <w:tc>
          <w:tcPr>
            <w:tcW w:w="1171" w:type="dxa"/>
            <w:noWrap w:val="0"/>
            <w:vAlign w:val="center"/>
          </w:tcPr>
          <w:p w14:paraId="507F93EE">
            <w:pPr>
              <w:pStyle w:val="14"/>
              <w:jc w:val="center"/>
              <w:rPr>
                <w:rFonts w:hint="eastAsia" w:ascii="仿宋_GB2312" w:eastAsia="仿宋_GB2312" w:cs="仿宋_GB2312"/>
                <w:sz w:val="21"/>
                <w:szCs w:val="21"/>
                <w:lang w:bidi="ar-SA"/>
              </w:rPr>
            </w:pPr>
            <w:r>
              <w:rPr>
                <w:rFonts w:hint="eastAsia" w:ascii="仿宋_GB2312" w:eastAsia="仿宋_GB2312" w:cs="仿宋_GB2312"/>
                <w:spacing w:val="-4"/>
                <w:sz w:val="21"/>
                <w:szCs w:val="21"/>
                <w:lang w:bidi="ar-SA"/>
              </w:rPr>
              <w:t>知识产权类别</w:t>
            </w:r>
          </w:p>
        </w:tc>
        <w:tc>
          <w:tcPr>
            <w:tcW w:w="2093" w:type="dxa"/>
            <w:noWrap w:val="0"/>
            <w:vAlign w:val="center"/>
          </w:tcPr>
          <w:p w14:paraId="79C93772">
            <w:pPr>
              <w:pStyle w:val="14"/>
              <w:jc w:val="center"/>
              <w:rPr>
                <w:rFonts w:hint="eastAsia" w:ascii="仿宋_GB2312" w:eastAsia="仿宋_GB2312" w:cs="仿宋_GB2312"/>
                <w:sz w:val="21"/>
                <w:szCs w:val="21"/>
                <w:lang w:bidi="ar-SA"/>
              </w:rPr>
            </w:pPr>
            <w:r>
              <w:rPr>
                <w:rFonts w:hint="eastAsia" w:ascii="仿宋_GB2312" w:eastAsia="仿宋_GB2312" w:cs="仿宋_GB2312"/>
                <w:spacing w:val="-3"/>
                <w:sz w:val="21"/>
                <w:szCs w:val="21"/>
                <w:lang w:bidi="ar-SA"/>
              </w:rPr>
              <w:t>授权专利</w:t>
            </w:r>
            <w:r>
              <w:rPr>
                <w:rFonts w:hint="eastAsia" w:ascii="仿宋_GB2312" w:eastAsia="仿宋_GB2312" w:cs="仿宋_GB2312"/>
                <w:spacing w:val="-6"/>
                <w:sz w:val="21"/>
                <w:szCs w:val="21"/>
                <w:lang w:bidi="ar-SA"/>
              </w:rPr>
              <w:t>名称</w:t>
            </w:r>
          </w:p>
        </w:tc>
        <w:tc>
          <w:tcPr>
            <w:tcW w:w="1249" w:type="dxa"/>
            <w:noWrap w:val="0"/>
            <w:vAlign w:val="center"/>
          </w:tcPr>
          <w:p w14:paraId="38E98530">
            <w:pPr>
              <w:pStyle w:val="14"/>
              <w:jc w:val="center"/>
              <w:rPr>
                <w:rFonts w:hint="eastAsia" w:ascii="仿宋_GB2312" w:eastAsia="仿宋_GB2312" w:cs="仿宋_GB2312"/>
                <w:sz w:val="21"/>
                <w:szCs w:val="21"/>
                <w:lang w:bidi="ar-SA"/>
              </w:rPr>
            </w:pPr>
            <w:r>
              <w:rPr>
                <w:rFonts w:hint="eastAsia" w:ascii="仿宋_GB2312" w:eastAsia="仿宋_GB2312" w:cs="仿宋_GB2312"/>
                <w:spacing w:val="-4"/>
                <w:sz w:val="21"/>
                <w:szCs w:val="21"/>
                <w:lang w:bidi="ar-SA"/>
              </w:rPr>
              <w:t>授权号</w:t>
            </w:r>
          </w:p>
        </w:tc>
        <w:tc>
          <w:tcPr>
            <w:tcW w:w="938" w:type="dxa"/>
            <w:noWrap w:val="0"/>
            <w:vAlign w:val="center"/>
          </w:tcPr>
          <w:p w14:paraId="0EE31841">
            <w:pPr>
              <w:pStyle w:val="14"/>
              <w:jc w:val="center"/>
              <w:rPr>
                <w:rFonts w:hint="eastAsia" w:ascii="仿宋_GB2312" w:eastAsia="仿宋_GB2312" w:cs="仿宋_GB2312"/>
                <w:sz w:val="21"/>
                <w:szCs w:val="21"/>
                <w:lang w:bidi="ar-SA"/>
              </w:rPr>
            </w:pPr>
            <w:r>
              <w:rPr>
                <w:rFonts w:hint="eastAsia" w:ascii="仿宋_GB2312" w:eastAsia="仿宋_GB2312" w:cs="仿宋_GB2312"/>
                <w:spacing w:val="-12"/>
                <w:sz w:val="21"/>
                <w:szCs w:val="21"/>
                <w:lang w:bidi="ar-SA"/>
              </w:rPr>
              <w:t>国(区)别</w:t>
            </w:r>
          </w:p>
        </w:tc>
        <w:tc>
          <w:tcPr>
            <w:tcW w:w="815" w:type="dxa"/>
            <w:noWrap w:val="0"/>
            <w:vAlign w:val="center"/>
          </w:tcPr>
          <w:p w14:paraId="20CE379A">
            <w:pPr>
              <w:pStyle w:val="14"/>
              <w:jc w:val="center"/>
              <w:rPr>
                <w:rFonts w:hint="eastAsia" w:ascii="仿宋_GB2312" w:eastAsia="仿宋_GB2312" w:cs="仿宋_GB2312"/>
                <w:sz w:val="21"/>
                <w:szCs w:val="21"/>
                <w:lang w:bidi="ar-SA"/>
              </w:rPr>
            </w:pPr>
            <w:r>
              <w:rPr>
                <w:rFonts w:hint="eastAsia" w:ascii="仿宋_GB2312" w:eastAsia="仿宋_GB2312" w:cs="仿宋_GB2312"/>
                <w:spacing w:val="-5"/>
                <w:sz w:val="21"/>
                <w:szCs w:val="21"/>
                <w:lang w:bidi="ar-SA"/>
              </w:rPr>
              <w:t>权利人</w:t>
            </w:r>
          </w:p>
        </w:tc>
        <w:tc>
          <w:tcPr>
            <w:tcW w:w="1363" w:type="dxa"/>
            <w:noWrap w:val="0"/>
            <w:vAlign w:val="center"/>
          </w:tcPr>
          <w:p w14:paraId="74DA4421">
            <w:pPr>
              <w:pStyle w:val="14"/>
              <w:jc w:val="center"/>
              <w:rPr>
                <w:rFonts w:hint="eastAsia" w:ascii="仿宋_GB2312" w:eastAsia="仿宋_GB2312" w:cs="仿宋_GB2312"/>
                <w:sz w:val="21"/>
                <w:szCs w:val="21"/>
                <w:lang w:bidi="ar-SA"/>
              </w:rPr>
            </w:pPr>
            <w:r>
              <w:rPr>
                <w:rFonts w:hint="eastAsia" w:ascii="仿宋_GB2312" w:eastAsia="仿宋_GB2312" w:cs="仿宋_GB2312"/>
                <w:spacing w:val="-6"/>
                <w:sz w:val="21"/>
                <w:szCs w:val="21"/>
                <w:lang w:bidi="ar-SA"/>
              </w:rPr>
              <w:t>发明人</w:t>
            </w:r>
          </w:p>
        </w:tc>
        <w:tc>
          <w:tcPr>
            <w:tcW w:w="775" w:type="dxa"/>
            <w:noWrap w:val="0"/>
            <w:vAlign w:val="center"/>
          </w:tcPr>
          <w:p w14:paraId="1128F7BD">
            <w:pPr>
              <w:pStyle w:val="14"/>
              <w:jc w:val="center"/>
              <w:rPr>
                <w:rFonts w:hint="eastAsia" w:ascii="仿宋_GB2312" w:eastAsia="仿宋_GB2312" w:cs="仿宋_GB2312"/>
                <w:spacing w:val="-6"/>
                <w:sz w:val="21"/>
                <w:szCs w:val="21"/>
                <w:lang w:bidi="ar-SA"/>
              </w:rPr>
            </w:pPr>
            <w:r>
              <w:rPr>
                <w:rFonts w:hint="eastAsia" w:ascii="仿宋_GB2312" w:eastAsia="仿宋_GB2312" w:cs="仿宋_GB2312"/>
                <w:spacing w:val="-6"/>
                <w:sz w:val="21"/>
                <w:szCs w:val="21"/>
                <w:lang w:bidi="ar-SA"/>
              </w:rPr>
              <w:t>有效/无效</w:t>
            </w:r>
          </w:p>
        </w:tc>
        <w:tc>
          <w:tcPr>
            <w:tcW w:w="785" w:type="dxa"/>
            <w:noWrap w:val="0"/>
            <w:vAlign w:val="center"/>
          </w:tcPr>
          <w:p w14:paraId="53C3E7C5">
            <w:pPr>
              <w:pStyle w:val="14"/>
              <w:jc w:val="center"/>
              <w:rPr>
                <w:rFonts w:hint="eastAsia" w:ascii="仿宋_GB2312" w:eastAsia="仿宋_GB2312" w:cs="仿宋_GB2312"/>
                <w:spacing w:val="-6"/>
                <w:sz w:val="21"/>
                <w:szCs w:val="21"/>
                <w:lang w:bidi="ar-SA"/>
              </w:rPr>
            </w:pPr>
            <w:r>
              <w:rPr>
                <w:rFonts w:hint="eastAsia" w:ascii="仿宋_GB2312" w:eastAsia="仿宋_GB2312" w:cs="仿宋_GB2312"/>
                <w:spacing w:val="-6"/>
                <w:sz w:val="21"/>
                <w:szCs w:val="21"/>
                <w:lang w:bidi="ar-SA"/>
              </w:rPr>
              <w:t>附件</w:t>
            </w:r>
          </w:p>
        </w:tc>
      </w:tr>
      <w:tr w14:paraId="3C2CA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171" w:type="dxa"/>
            <w:noWrap w:val="0"/>
            <w:vAlign w:val="center"/>
          </w:tcPr>
          <w:p w14:paraId="426CFFCE">
            <w:pPr>
              <w:jc w:val="center"/>
              <w:rPr>
                <w:rFonts w:hint="eastAsia" w:ascii="仿宋_GB2312" w:eastAsia="仿宋_GB2312" w:cs="仿宋_GB2312"/>
                <w:sz w:val="21"/>
                <w:szCs w:val="21"/>
                <w:lang w:bidi="ar-SA"/>
              </w:rPr>
            </w:pPr>
            <w:r>
              <w:rPr>
                <w:rFonts w:hint="eastAsia" w:ascii="仿宋_GB2312" w:eastAsia="仿宋_GB2312" w:cs="仿宋_GB2312"/>
                <w:sz w:val="21"/>
                <w:szCs w:val="21"/>
                <w:lang w:eastAsia="zh-CN" w:bidi="ar-SA"/>
              </w:rPr>
              <w:t>发明专利</w:t>
            </w:r>
          </w:p>
        </w:tc>
        <w:tc>
          <w:tcPr>
            <w:tcW w:w="2093" w:type="dxa"/>
            <w:noWrap w:val="0"/>
            <w:vAlign w:val="center"/>
          </w:tcPr>
          <w:p w14:paraId="2C11521C">
            <w:pPr>
              <w:jc w:val="center"/>
              <w:rPr>
                <w:rFonts w:hint="eastAsia" w:ascii="仿宋_GB2312" w:hAnsi="仿宋_GB2312" w:eastAsia="仿宋_GB2312" w:cs="仿宋_GB2312"/>
                <w:b w:val="0"/>
                <w:bCs w:val="0"/>
                <w:sz w:val="21"/>
                <w:szCs w:val="21"/>
                <w:lang w:eastAsia="zh-CN" w:bidi="ar-SA"/>
              </w:rPr>
            </w:pPr>
            <w:r>
              <w:rPr>
                <w:rFonts w:hint="eastAsia" w:ascii="仿宋_GB2312" w:hAnsi="仿宋_GB2312" w:eastAsia="仿宋_GB2312" w:cs="仿宋_GB2312"/>
                <w:b w:val="0"/>
                <w:bCs w:val="0"/>
                <w:sz w:val="21"/>
                <w:szCs w:val="21"/>
                <w:lang w:eastAsia="zh-CN" w:bidi="ar-SA"/>
              </w:rPr>
              <w:t>湖库流域的生态因子及基因表达纳米调控设备</w:t>
            </w:r>
          </w:p>
        </w:tc>
        <w:tc>
          <w:tcPr>
            <w:tcW w:w="1249" w:type="dxa"/>
            <w:noWrap w:val="0"/>
            <w:vAlign w:val="center"/>
          </w:tcPr>
          <w:p w14:paraId="7587D31E">
            <w:pPr>
              <w:jc w:val="center"/>
              <w:rPr>
                <w:rFonts w:hint="eastAsia" w:ascii="仿宋_GB2312" w:hAnsi="仿宋_GB2312" w:eastAsia="仿宋_GB2312" w:cs="仿宋_GB2312"/>
                <w:b w:val="0"/>
                <w:bCs w:val="0"/>
                <w:sz w:val="21"/>
                <w:szCs w:val="21"/>
                <w:lang w:eastAsia="zh-CN" w:bidi="ar-SA"/>
              </w:rPr>
            </w:pPr>
            <w:r>
              <w:rPr>
                <w:rFonts w:hint="eastAsia" w:ascii="仿宋_GB2312" w:hAnsi="仿宋_GB2312" w:eastAsia="仿宋_GB2312" w:cs="仿宋_GB2312"/>
                <w:b w:val="0"/>
                <w:bCs w:val="0"/>
                <w:color w:val="000000"/>
                <w:sz w:val="24"/>
              </w:rPr>
              <w:t>ZL201510010303.6</w:t>
            </w:r>
          </w:p>
        </w:tc>
        <w:tc>
          <w:tcPr>
            <w:tcW w:w="938" w:type="dxa"/>
            <w:noWrap w:val="0"/>
            <w:vAlign w:val="center"/>
          </w:tcPr>
          <w:p w14:paraId="46ED33AA">
            <w:pPr>
              <w:jc w:val="center"/>
              <w:rPr>
                <w:rFonts w:hint="eastAsia" w:ascii="仿宋_GB2312" w:hAnsi="仿宋_GB2312" w:eastAsia="仿宋_GB2312" w:cs="仿宋_GB2312"/>
                <w:b w:val="0"/>
                <w:bCs w:val="0"/>
                <w:sz w:val="21"/>
                <w:szCs w:val="21"/>
                <w:lang w:eastAsia="zh-CN" w:bidi="ar-SA"/>
              </w:rPr>
            </w:pPr>
            <w:r>
              <w:rPr>
                <w:rFonts w:hint="eastAsia" w:ascii="仿宋_GB2312" w:hAnsi="仿宋_GB2312" w:eastAsia="仿宋_GB2312" w:cs="仿宋_GB2312"/>
                <w:b w:val="0"/>
                <w:bCs w:val="0"/>
                <w:sz w:val="21"/>
                <w:szCs w:val="21"/>
                <w:lang w:eastAsia="zh-CN" w:bidi="ar-SA"/>
              </w:rPr>
              <w:t>中国</w:t>
            </w:r>
          </w:p>
        </w:tc>
        <w:tc>
          <w:tcPr>
            <w:tcW w:w="815" w:type="dxa"/>
            <w:noWrap w:val="0"/>
            <w:vAlign w:val="center"/>
          </w:tcPr>
          <w:p w14:paraId="3F3ABB94">
            <w:pPr>
              <w:jc w:val="center"/>
              <w:rPr>
                <w:rFonts w:hint="eastAsia" w:ascii="仿宋_GB2312" w:hAnsi="仿宋_GB2312" w:eastAsia="仿宋_GB2312" w:cs="仿宋_GB2312"/>
                <w:b w:val="0"/>
                <w:bCs w:val="0"/>
                <w:sz w:val="21"/>
                <w:szCs w:val="21"/>
                <w:lang w:val="en-US" w:eastAsia="zh-CN" w:bidi="ar-SA"/>
              </w:rPr>
            </w:pPr>
            <w:r>
              <w:rPr>
                <w:rFonts w:hint="eastAsia" w:ascii="仿宋_GB2312" w:hAnsi="仿宋_GB2312" w:eastAsia="仿宋_GB2312" w:cs="仿宋_GB2312"/>
                <w:b w:val="0"/>
                <w:bCs w:val="0"/>
                <w:sz w:val="21"/>
                <w:szCs w:val="21"/>
                <w:lang w:val="en-US" w:eastAsia="zh-CN" w:bidi="ar-SA"/>
              </w:rPr>
              <w:t>华川技术有限公司</w:t>
            </w:r>
          </w:p>
        </w:tc>
        <w:tc>
          <w:tcPr>
            <w:tcW w:w="1363" w:type="dxa"/>
            <w:noWrap w:val="0"/>
            <w:vAlign w:val="center"/>
          </w:tcPr>
          <w:p w14:paraId="22C46B09">
            <w:pPr>
              <w:jc w:val="center"/>
              <w:rPr>
                <w:rFonts w:hint="eastAsia" w:ascii="仿宋_GB2312" w:hAnsi="仿宋_GB2312" w:eastAsia="仿宋_GB2312" w:cs="仿宋_GB2312"/>
                <w:b w:val="0"/>
                <w:bCs w:val="0"/>
                <w:sz w:val="21"/>
                <w:szCs w:val="21"/>
                <w:lang w:eastAsia="zh-CN" w:bidi="ar-SA"/>
              </w:rPr>
            </w:pPr>
            <w:r>
              <w:rPr>
                <w:rFonts w:hint="eastAsia" w:ascii="仿宋_GB2312" w:hAnsi="仿宋_GB2312" w:eastAsia="仿宋_GB2312" w:cs="仿宋_GB2312"/>
                <w:b w:val="0"/>
                <w:bCs w:val="0"/>
                <w:color w:val="000000"/>
                <w:sz w:val="24"/>
              </w:rPr>
              <w:t>1：林映津，2：刘毅勐，3：杨史良</w:t>
            </w:r>
          </w:p>
        </w:tc>
        <w:tc>
          <w:tcPr>
            <w:tcW w:w="775" w:type="dxa"/>
            <w:noWrap w:val="0"/>
            <w:vAlign w:val="center"/>
          </w:tcPr>
          <w:p w14:paraId="764DB159">
            <w:pPr>
              <w:jc w:val="center"/>
              <w:rPr>
                <w:rFonts w:hint="eastAsia" w:ascii="仿宋_GB2312" w:eastAsia="仿宋_GB2312" w:cs="仿宋_GB2312"/>
                <w:sz w:val="21"/>
                <w:szCs w:val="21"/>
                <w:lang w:eastAsia="zh-CN" w:bidi="ar-SA"/>
              </w:rPr>
            </w:pPr>
            <w:r>
              <w:rPr>
                <w:rFonts w:hint="eastAsia" w:ascii="仿宋_GB2312" w:eastAsia="仿宋_GB2312" w:cs="仿宋_GB2312"/>
                <w:sz w:val="21"/>
                <w:szCs w:val="21"/>
                <w:lang w:eastAsia="zh-CN" w:bidi="ar-SA"/>
              </w:rPr>
              <w:t>有效</w:t>
            </w:r>
          </w:p>
        </w:tc>
        <w:tc>
          <w:tcPr>
            <w:tcW w:w="785" w:type="dxa"/>
            <w:noWrap w:val="0"/>
            <w:vAlign w:val="center"/>
          </w:tcPr>
          <w:p w14:paraId="154CEA10">
            <w:pPr>
              <w:jc w:val="center"/>
              <w:rPr>
                <w:rFonts w:hint="eastAsia" w:ascii="仿宋_GB2312" w:eastAsia="仿宋_GB2312" w:cs="仿宋_GB2312"/>
                <w:sz w:val="21"/>
                <w:szCs w:val="21"/>
                <w:lang w:bidi="ar-SA"/>
              </w:rPr>
            </w:pPr>
          </w:p>
        </w:tc>
      </w:tr>
      <w:tr w14:paraId="0DF15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171" w:type="dxa"/>
            <w:noWrap w:val="0"/>
            <w:vAlign w:val="center"/>
          </w:tcPr>
          <w:p w14:paraId="5B0A149A">
            <w:pPr>
              <w:jc w:val="center"/>
              <w:rPr>
                <w:rFonts w:hint="eastAsia" w:ascii="仿宋_GB2312" w:eastAsia="仿宋_GB2312" w:cs="仿宋_GB2312"/>
                <w:sz w:val="21"/>
                <w:szCs w:val="21"/>
                <w:lang w:eastAsia="zh-CN" w:bidi="ar-SA"/>
              </w:rPr>
            </w:pPr>
            <w:r>
              <w:rPr>
                <w:rFonts w:hint="eastAsia" w:ascii="仿宋_GB2312" w:eastAsia="仿宋_GB2312" w:cs="仿宋_GB2312"/>
                <w:sz w:val="21"/>
                <w:szCs w:val="21"/>
                <w:lang w:eastAsia="zh-CN" w:bidi="ar-SA"/>
              </w:rPr>
              <w:t>发明专利</w:t>
            </w:r>
          </w:p>
        </w:tc>
        <w:tc>
          <w:tcPr>
            <w:tcW w:w="2093" w:type="dxa"/>
            <w:noWrap w:val="0"/>
            <w:vAlign w:val="center"/>
          </w:tcPr>
          <w:p w14:paraId="1BEE62A8">
            <w:pPr>
              <w:jc w:val="center"/>
              <w:rPr>
                <w:rFonts w:hint="eastAsia" w:ascii="仿宋_GB2312" w:hAnsi="仿宋_GB2312" w:eastAsia="仿宋_GB2312" w:cs="仿宋_GB2312"/>
                <w:b w:val="0"/>
                <w:bCs w:val="0"/>
                <w:sz w:val="21"/>
                <w:szCs w:val="21"/>
                <w:lang w:eastAsia="zh-CN" w:bidi="ar-SA"/>
              </w:rPr>
            </w:pPr>
            <w:r>
              <w:rPr>
                <w:rFonts w:hint="eastAsia" w:ascii="仿宋_GB2312" w:hAnsi="仿宋_GB2312" w:eastAsia="仿宋_GB2312" w:cs="仿宋_GB2312"/>
                <w:b w:val="0"/>
                <w:bCs w:val="0"/>
                <w:color w:val="000000"/>
                <w:sz w:val="24"/>
              </w:rPr>
              <w:t>微气泡及微纳米气泡扩散装置</w:t>
            </w:r>
          </w:p>
        </w:tc>
        <w:tc>
          <w:tcPr>
            <w:tcW w:w="1249" w:type="dxa"/>
            <w:noWrap w:val="0"/>
            <w:vAlign w:val="center"/>
          </w:tcPr>
          <w:p w14:paraId="3934520B">
            <w:pPr>
              <w:jc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ZL201110180368.7</w:t>
            </w:r>
          </w:p>
        </w:tc>
        <w:tc>
          <w:tcPr>
            <w:tcW w:w="938" w:type="dxa"/>
            <w:noWrap w:val="0"/>
            <w:vAlign w:val="center"/>
          </w:tcPr>
          <w:p w14:paraId="33231305">
            <w:pPr>
              <w:jc w:val="center"/>
              <w:rPr>
                <w:rFonts w:hint="eastAsia" w:ascii="仿宋_GB2312" w:hAnsi="仿宋_GB2312" w:eastAsia="仿宋_GB2312" w:cs="仿宋_GB2312"/>
                <w:b w:val="0"/>
                <w:bCs w:val="0"/>
                <w:sz w:val="21"/>
                <w:szCs w:val="21"/>
                <w:lang w:eastAsia="zh-CN" w:bidi="ar-SA"/>
              </w:rPr>
            </w:pPr>
            <w:r>
              <w:rPr>
                <w:rFonts w:hint="eastAsia" w:ascii="仿宋_GB2312" w:hAnsi="仿宋_GB2312" w:eastAsia="仿宋_GB2312" w:cs="仿宋_GB2312"/>
                <w:b w:val="0"/>
                <w:bCs w:val="0"/>
                <w:sz w:val="21"/>
                <w:szCs w:val="21"/>
                <w:lang w:eastAsia="zh-CN" w:bidi="ar-SA"/>
              </w:rPr>
              <w:t>中国</w:t>
            </w:r>
          </w:p>
        </w:tc>
        <w:tc>
          <w:tcPr>
            <w:tcW w:w="815" w:type="dxa"/>
            <w:noWrap w:val="0"/>
            <w:vAlign w:val="center"/>
          </w:tcPr>
          <w:p w14:paraId="1F15A83A">
            <w:pPr>
              <w:jc w:val="center"/>
              <w:rPr>
                <w:rFonts w:hint="eastAsia" w:ascii="仿宋_GB2312" w:hAnsi="仿宋_GB2312" w:eastAsia="仿宋_GB2312" w:cs="仿宋_GB2312"/>
                <w:b w:val="0"/>
                <w:bCs w:val="0"/>
                <w:sz w:val="21"/>
                <w:szCs w:val="21"/>
                <w:lang w:val="en-US" w:eastAsia="zh-CN" w:bidi="ar-SA"/>
              </w:rPr>
            </w:pPr>
            <w:r>
              <w:rPr>
                <w:rFonts w:hint="eastAsia" w:ascii="仿宋_GB2312" w:hAnsi="仿宋_GB2312" w:eastAsia="仿宋_GB2312" w:cs="仿宋_GB2312"/>
                <w:b w:val="0"/>
                <w:bCs w:val="0"/>
                <w:sz w:val="21"/>
                <w:szCs w:val="21"/>
                <w:lang w:val="en-US" w:eastAsia="zh-CN" w:bidi="ar-SA"/>
              </w:rPr>
              <w:t>华川技术有限公司</w:t>
            </w:r>
          </w:p>
        </w:tc>
        <w:tc>
          <w:tcPr>
            <w:tcW w:w="1363" w:type="dxa"/>
            <w:shd w:val="clear" w:color="auto" w:fill="auto"/>
            <w:noWrap w:val="0"/>
            <w:vAlign w:val="center"/>
          </w:tcPr>
          <w:p w14:paraId="31C53663">
            <w:pPr>
              <w:widowControl/>
              <w:spacing w:line="276" w:lineRule="auto"/>
              <w:rPr>
                <w:rFonts w:hint="eastAsia" w:ascii="仿宋_GB2312" w:hAnsi="仿宋_GB2312" w:eastAsia="仿宋_GB2312" w:cs="仿宋_GB2312"/>
                <w:b w:val="0"/>
                <w:bCs w:val="0"/>
                <w:color w:val="000000"/>
                <w:kern w:val="2"/>
                <w:sz w:val="24"/>
                <w:szCs w:val="22"/>
                <w:lang w:val="en-US" w:eastAsia="zh-CN" w:bidi="ar-SA"/>
              </w:rPr>
            </w:pPr>
            <w:r>
              <w:rPr>
                <w:rFonts w:hint="eastAsia" w:ascii="仿宋_GB2312" w:hAnsi="仿宋_GB2312" w:eastAsia="仿宋_GB2312" w:cs="仿宋_GB2312"/>
                <w:b w:val="0"/>
                <w:bCs w:val="0"/>
                <w:color w:val="000000"/>
                <w:sz w:val="24"/>
              </w:rPr>
              <w:t>1：林映津</w:t>
            </w:r>
          </w:p>
        </w:tc>
        <w:tc>
          <w:tcPr>
            <w:tcW w:w="775" w:type="dxa"/>
            <w:noWrap w:val="0"/>
            <w:vAlign w:val="center"/>
          </w:tcPr>
          <w:p w14:paraId="11E63B20">
            <w:pPr>
              <w:jc w:val="center"/>
              <w:rPr>
                <w:rFonts w:hint="eastAsia" w:ascii="仿宋_GB2312" w:eastAsia="仿宋_GB2312" w:cs="仿宋_GB2312"/>
                <w:sz w:val="21"/>
                <w:szCs w:val="21"/>
                <w:lang w:eastAsia="zh-CN" w:bidi="ar-SA"/>
              </w:rPr>
            </w:pPr>
            <w:r>
              <w:rPr>
                <w:rFonts w:hint="eastAsia" w:ascii="仿宋_GB2312" w:eastAsia="仿宋_GB2312" w:cs="仿宋_GB2312"/>
                <w:sz w:val="21"/>
                <w:szCs w:val="21"/>
                <w:lang w:eastAsia="zh-CN" w:bidi="ar-SA"/>
              </w:rPr>
              <w:t>有效</w:t>
            </w:r>
          </w:p>
        </w:tc>
        <w:tc>
          <w:tcPr>
            <w:tcW w:w="785" w:type="dxa"/>
            <w:noWrap w:val="0"/>
            <w:vAlign w:val="center"/>
          </w:tcPr>
          <w:p w14:paraId="61C1D2FD">
            <w:pPr>
              <w:jc w:val="center"/>
              <w:rPr>
                <w:rFonts w:hint="eastAsia" w:ascii="仿宋_GB2312" w:eastAsia="仿宋_GB2312" w:cs="仿宋_GB2312"/>
                <w:sz w:val="21"/>
                <w:szCs w:val="21"/>
                <w:lang w:bidi="ar-SA"/>
              </w:rPr>
            </w:pPr>
          </w:p>
        </w:tc>
      </w:tr>
      <w:tr w14:paraId="7143E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171" w:type="dxa"/>
            <w:noWrap w:val="0"/>
            <w:vAlign w:val="center"/>
          </w:tcPr>
          <w:p w14:paraId="7639926C">
            <w:pPr>
              <w:jc w:val="center"/>
              <w:rPr>
                <w:rFonts w:hint="eastAsia" w:ascii="仿宋_GB2312" w:eastAsia="仿宋_GB2312" w:cs="仿宋_GB2312"/>
                <w:sz w:val="21"/>
                <w:szCs w:val="21"/>
                <w:lang w:eastAsia="zh-CN" w:bidi="ar-SA"/>
              </w:rPr>
            </w:pPr>
            <w:r>
              <w:rPr>
                <w:rFonts w:hint="eastAsia" w:ascii="仿宋_GB2312" w:eastAsia="仿宋_GB2312" w:cs="仿宋_GB2312"/>
                <w:sz w:val="21"/>
                <w:szCs w:val="21"/>
                <w:lang w:eastAsia="zh-CN" w:bidi="ar-SA"/>
              </w:rPr>
              <w:t>发明专利</w:t>
            </w:r>
          </w:p>
        </w:tc>
        <w:tc>
          <w:tcPr>
            <w:tcW w:w="2093" w:type="dxa"/>
            <w:noWrap w:val="0"/>
            <w:vAlign w:val="center"/>
          </w:tcPr>
          <w:p w14:paraId="3813F8AA">
            <w:pPr>
              <w:jc w:val="center"/>
              <w:rPr>
                <w:rFonts w:hint="eastAsia" w:ascii="仿宋_GB2312" w:hAnsi="仿宋_GB2312" w:eastAsia="仿宋_GB2312" w:cs="仿宋_GB2312"/>
                <w:b w:val="0"/>
                <w:bCs w:val="0"/>
                <w:sz w:val="21"/>
                <w:szCs w:val="21"/>
                <w:lang w:eastAsia="zh-CN" w:bidi="ar-SA"/>
              </w:rPr>
            </w:pPr>
            <w:r>
              <w:rPr>
                <w:rFonts w:hint="eastAsia" w:ascii="仿宋_GB2312" w:hAnsi="仿宋_GB2312" w:eastAsia="仿宋_GB2312" w:cs="仿宋_GB2312"/>
                <w:b w:val="0"/>
                <w:bCs w:val="0"/>
                <w:color w:val="000000"/>
                <w:sz w:val="24"/>
              </w:rPr>
              <w:t>污泥减量化高效生化处理装置</w:t>
            </w:r>
          </w:p>
        </w:tc>
        <w:tc>
          <w:tcPr>
            <w:tcW w:w="1249" w:type="dxa"/>
            <w:noWrap w:val="0"/>
            <w:vAlign w:val="center"/>
          </w:tcPr>
          <w:p w14:paraId="1A6C9F24">
            <w:pPr>
              <w:jc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ZL201110455813.6</w:t>
            </w:r>
          </w:p>
        </w:tc>
        <w:tc>
          <w:tcPr>
            <w:tcW w:w="938" w:type="dxa"/>
            <w:noWrap w:val="0"/>
            <w:vAlign w:val="center"/>
          </w:tcPr>
          <w:p w14:paraId="2E9765EC">
            <w:pPr>
              <w:jc w:val="center"/>
              <w:rPr>
                <w:rFonts w:hint="eastAsia" w:ascii="仿宋_GB2312" w:hAnsi="仿宋_GB2312" w:eastAsia="仿宋_GB2312" w:cs="仿宋_GB2312"/>
                <w:b w:val="0"/>
                <w:bCs w:val="0"/>
                <w:sz w:val="21"/>
                <w:szCs w:val="21"/>
                <w:lang w:eastAsia="zh-CN" w:bidi="ar-SA"/>
              </w:rPr>
            </w:pPr>
            <w:r>
              <w:rPr>
                <w:rFonts w:hint="eastAsia" w:ascii="仿宋_GB2312" w:hAnsi="仿宋_GB2312" w:eastAsia="仿宋_GB2312" w:cs="仿宋_GB2312"/>
                <w:b w:val="0"/>
                <w:bCs w:val="0"/>
                <w:sz w:val="21"/>
                <w:szCs w:val="21"/>
                <w:lang w:eastAsia="zh-CN" w:bidi="ar-SA"/>
              </w:rPr>
              <w:t>中国</w:t>
            </w:r>
          </w:p>
        </w:tc>
        <w:tc>
          <w:tcPr>
            <w:tcW w:w="815" w:type="dxa"/>
            <w:noWrap w:val="0"/>
            <w:vAlign w:val="center"/>
          </w:tcPr>
          <w:p w14:paraId="62977359">
            <w:pPr>
              <w:jc w:val="center"/>
              <w:rPr>
                <w:rFonts w:hint="eastAsia" w:ascii="仿宋_GB2312" w:hAnsi="仿宋_GB2312" w:eastAsia="仿宋_GB2312" w:cs="仿宋_GB2312"/>
                <w:b w:val="0"/>
                <w:bCs w:val="0"/>
                <w:sz w:val="21"/>
                <w:szCs w:val="21"/>
                <w:lang w:val="en-US" w:eastAsia="zh-CN" w:bidi="ar-SA"/>
              </w:rPr>
            </w:pPr>
            <w:r>
              <w:rPr>
                <w:rFonts w:hint="eastAsia" w:ascii="仿宋_GB2312" w:hAnsi="仿宋_GB2312" w:eastAsia="仿宋_GB2312" w:cs="仿宋_GB2312"/>
                <w:b w:val="0"/>
                <w:bCs w:val="0"/>
                <w:sz w:val="21"/>
                <w:szCs w:val="21"/>
                <w:lang w:val="en-US" w:eastAsia="zh-CN" w:bidi="ar-SA"/>
              </w:rPr>
              <w:t>华川技术有限公司</w:t>
            </w:r>
          </w:p>
        </w:tc>
        <w:tc>
          <w:tcPr>
            <w:tcW w:w="1363" w:type="dxa"/>
            <w:shd w:val="clear" w:color="auto" w:fill="auto"/>
            <w:noWrap w:val="0"/>
            <w:vAlign w:val="center"/>
          </w:tcPr>
          <w:p w14:paraId="2064A7F4">
            <w:pPr>
              <w:widowControl/>
              <w:spacing w:line="276" w:lineRule="auto"/>
              <w:rPr>
                <w:rFonts w:hint="eastAsia" w:ascii="仿宋_GB2312" w:hAnsi="仿宋_GB2312" w:eastAsia="仿宋_GB2312" w:cs="仿宋_GB2312"/>
                <w:b w:val="0"/>
                <w:bCs w:val="0"/>
                <w:color w:val="000000"/>
                <w:kern w:val="2"/>
                <w:sz w:val="24"/>
                <w:szCs w:val="22"/>
                <w:lang w:val="en-US" w:eastAsia="zh-CN" w:bidi="ar-SA"/>
              </w:rPr>
            </w:pPr>
            <w:r>
              <w:rPr>
                <w:rFonts w:hint="eastAsia" w:ascii="仿宋_GB2312" w:hAnsi="仿宋_GB2312" w:eastAsia="仿宋_GB2312" w:cs="仿宋_GB2312"/>
                <w:b w:val="0"/>
                <w:bCs w:val="0"/>
                <w:color w:val="000000"/>
                <w:sz w:val="24"/>
              </w:rPr>
              <w:t>1：林映津</w:t>
            </w:r>
          </w:p>
        </w:tc>
        <w:tc>
          <w:tcPr>
            <w:tcW w:w="775" w:type="dxa"/>
            <w:noWrap w:val="0"/>
            <w:vAlign w:val="center"/>
          </w:tcPr>
          <w:p w14:paraId="1E2F703C">
            <w:pPr>
              <w:jc w:val="center"/>
              <w:rPr>
                <w:rFonts w:hint="eastAsia" w:ascii="仿宋_GB2312" w:eastAsia="仿宋_GB2312" w:cs="仿宋_GB2312"/>
                <w:sz w:val="21"/>
                <w:szCs w:val="21"/>
                <w:lang w:eastAsia="zh-CN" w:bidi="ar-SA"/>
              </w:rPr>
            </w:pPr>
            <w:r>
              <w:rPr>
                <w:rFonts w:hint="eastAsia" w:ascii="仿宋_GB2312" w:eastAsia="仿宋_GB2312" w:cs="仿宋_GB2312"/>
                <w:sz w:val="21"/>
                <w:szCs w:val="21"/>
                <w:lang w:eastAsia="zh-CN" w:bidi="ar-SA"/>
              </w:rPr>
              <w:t>有效</w:t>
            </w:r>
          </w:p>
        </w:tc>
        <w:tc>
          <w:tcPr>
            <w:tcW w:w="785" w:type="dxa"/>
            <w:noWrap w:val="0"/>
            <w:vAlign w:val="center"/>
          </w:tcPr>
          <w:p w14:paraId="27F656D7">
            <w:pPr>
              <w:jc w:val="center"/>
              <w:rPr>
                <w:rFonts w:hint="eastAsia" w:ascii="仿宋_GB2312" w:eastAsia="仿宋_GB2312" w:cs="仿宋_GB2312"/>
                <w:sz w:val="21"/>
                <w:szCs w:val="21"/>
                <w:lang w:bidi="ar-SA"/>
              </w:rPr>
            </w:pPr>
          </w:p>
        </w:tc>
      </w:tr>
      <w:tr w14:paraId="11367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171" w:type="dxa"/>
            <w:noWrap w:val="0"/>
            <w:vAlign w:val="center"/>
          </w:tcPr>
          <w:p w14:paraId="584E39E4">
            <w:pPr>
              <w:jc w:val="center"/>
              <w:rPr>
                <w:rFonts w:hint="eastAsia" w:ascii="仿宋_GB2312" w:eastAsia="仿宋_GB2312" w:cs="仿宋_GB2312"/>
                <w:sz w:val="21"/>
                <w:szCs w:val="21"/>
                <w:lang w:eastAsia="zh-CN" w:bidi="ar-SA"/>
              </w:rPr>
            </w:pPr>
            <w:r>
              <w:rPr>
                <w:rFonts w:hint="eastAsia" w:ascii="仿宋_GB2312" w:eastAsia="仿宋_GB2312" w:cs="仿宋_GB2312"/>
                <w:sz w:val="21"/>
                <w:szCs w:val="21"/>
                <w:lang w:eastAsia="zh-CN" w:bidi="ar-SA"/>
              </w:rPr>
              <w:t>发明专利</w:t>
            </w:r>
          </w:p>
        </w:tc>
        <w:tc>
          <w:tcPr>
            <w:tcW w:w="2093" w:type="dxa"/>
            <w:noWrap w:val="0"/>
            <w:vAlign w:val="center"/>
          </w:tcPr>
          <w:p w14:paraId="1A4E3D8C">
            <w:pPr>
              <w:jc w:val="center"/>
              <w:rPr>
                <w:rFonts w:hint="eastAsia" w:ascii="仿宋_GB2312" w:hAnsi="仿宋_GB2312" w:eastAsia="仿宋_GB2312" w:cs="仿宋_GB2312"/>
                <w:b w:val="0"/>
                <w:bCs w:val="0"/>
                <w:sz w:val="21"/>
                <w:szCs w:val="21"/>
                <w:lang w:eastAsia="zh-CN" w:bidi="ar-SA"/>
              </w:rPr>
            </w:pPr>
            <w:r>
              <w:rPr>
                <w:rFonts w:hint="eastAsia" w:ascii="仿宋_GB2312" w:hAnsi="仿宋_GB2312" w:eastAsia="仿宋_GB2312" w:cs="仿宋_GB2312"/>
                <w:b w:val="0"/>
                <w:bCs w:val="0"/>
                <w:sz w:val="21"/>
                <w:szCs w:val="21"/>
                <w:lang w:eastAsia="zh-CN" w:bidi="ar-SA"/>
              </w:rPr>
              <w:t>一种向上流曝气生物净化仿生贝类装置</w:t>
            </w:r>
          </w:p>
        </w:tc>
        <w:tc>
          <w:tcPr>
            <w:tcW w:w="1249" w:type="dxa"/>
            <w:noWrap w:val="0"/>
            <w:vAlign w:val="center"/>
          </w:tcPr>
          <w:p w14:paraId="7AA1AC7C">
            <w:pPr>
              <w:jc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ZL202010456383.9</w:t>
            </w:r>
          </w:p>
        </w:tc>
        <w:tc>
          <w:tcPr>
            <w:tcW w:w="938" w:type="dxa"/>
            <w:noWrap w:val="0"/>
            <w:vAlign w:val="center"/>
          </w:tcPr>
          <w:p w14:paraId="6B426936">
            <w:pPr>
              <w:jc w:val="center"/>
              <w:rPr>
                <w:rFonts w:hint="eastAsia" w:ascii="仿宋_GB2312" w:hAnsi="仿宋_GB2312" w:eastAsia="仿宋_GB2312" w:cs="仿宋_GB2312"/>
                <w:b w:val="0"/>
                <w:bCs w:val="0"/>
                <w:sz w:val="21"/>
                <w:szCs w:val="21"/>
                <w:lang w:eastAsia="zh-CN" w:bidi="ar-SA"/>
              </w:rPr>
            </w:pPr>
            <w:r>
              <w:rPr>
                <w:rFonts w:hint="eastAsia" w:ascii="仿宋_GB2312" w:hAnsi="仿宋_GB2312" w:eastAsia="仿宋_GB2312" w:cs="仿宋_GB2312"/>
                <w:b w:val="0"/>
                <w:bCs w:val="0"/>
                <w:sz w:val="21"/>
                <w:szCs w:val="21"/>
                <w:lang w:eastAsia="zh-CN" w:bidi="ar-SA"/>
              </w:rPr>
              <w:t>中国</w:t>
            </w:r>
          </w:p>
        </w:tc>
        <w:tc>
          <w:tcPr>
            <w:tcW w:w="815" w:type="dxa"/>
            <w:noWrap w:val="0"/>
            <w:vAlign w:val="center"/>
          </w:tcPr>
          <w:p w14:paraId="02F82F8A">
            <w:pPr>
              <w:jc w:val="center"/>
              <w:rPr>
                <w:rFonts w:hint="eastAsia" w:ascii="仿宋_GB2312" w:hAnsi="仿宋_GB2312" w:eastAsia="仿宋_GB2312" w:cs="仿宋_GB2312"/>
                <w:b w:val="0"/>
                <w:bCs w:val="0"/>
                <w:sz w:val="21"/>
                <w:szCs w:val="21"/>
                <w:lang w:val="en-US" w:eastAsia="zh-CN" w:bidi="ar-SA"/>
              </w:rPr>
            </w:pPr>
            <w:r>
              <w:rPr>
                <w:rFonts w:hint="eastAsia" w:ascii="仿宋_GB2312" w:hAnsi="仿宋_GB2312" w:eastAsia="仿宋_GB2312" w:cs="仿宋_GB2312"/>
                <w:b w:val="0"/>
                <w:bCs w:val="0"/>
                <w:sz w:val="21"/>
                <w:szCs w:val="21"/>
                <w:lang w:val="en-US" w:eastAsia="zh-CN" w:bidi="ar-SA"/>
              </w:rPr>
              <w:t>华川技术有限公司</w:t>
            </w:r>
          </w:p>
        </w:tc>
        <w:tc>
          <w:tcPr>
            <w:tcW w:w="1363" w:type="dxa"/>
            <w:noWrap w:val="0"/>
            <w:vAlign w:val="center"/>
          </w:tcPr>
          <w:p w14:paraId="7800860F">
            <w:pPr>
              <w:jc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1：林映津</w:t>
            </w:r>
          </w:p>
        </w:tc>
        <w:tc>
          <w:tcPr>
            <w:tcW w:w="775" w:type="dxa"/>
            <w:noWrap w:val="0"/>
            <w:vAlign w:val="center"/>
          </w:tcPr>
          <w:p w14:paraId="10FCDACC">
            <w:pPr>
              <w:jc w:val="center"/>
              <w:rPr>
                <w:rFonts w:hint="eastAsia" w:ascii="仿宋_GB2312" w:eastAsia="仿宋_GB2312" w:cs="仿宋_GB2312"/>
                <w:sz w:val="21"/>
                <w:szCs w:val="21"/>
                <w:lang w:eastAsia="zh-CN" w:bidi="ar-SA"/>
              </w:rPr>
            </w:pPr>
            <w:r>
              <w:rPr>
                <w:rFonts w:hint="eastAsia" w:ascii="仿宋_GB2312" w:eastAsia="仿宋_GB2312" w:cs="仿宋_GB2312"/>
                <w:sz w:val="21"/>
                <w:szCs w:val="21"/>
                <w:lang w:eastAsia="zh-CN" w:bidi="ar-SA"/>
              </w:rPr>
              <w:t>有效</w:t>
            </w:r>
          </w:p>
        </w:tc>
        <w:tc>
          <w:tcPr>
            <w:tcW w:w="785" w:type="dxa"/>
            <w:noWrap w:val="0"/>
            <w:vAlign w:val="center"/>
          </w:tcPr>
          <w:p w14:paraId="0D56DE81">
            <w:pPr>
              <w:jc w:val="center"/>
              <w:rPr>
                <w:rFonts w:hint="eastAsia" w:ascii="仿宋_GB2312" w:eastAsia="仿宋_GB2312" w:cs="仿宋_GB2312"/>
                <w:sz w:val="21"/>
                <w:szCs w:val="21"/>
                <w:lang w:bidi="ar-SA"/>
              </w:rPr>
            </w:pPr>
          </w:p>
        </w:tc>
      </w:tr>
      <w:tr w14:paraId="4199F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171" w:type="dxa"/>
            <w:noWrap w:val="0"/>
            <w:vAlign w:val="center"/>
          </w:tcPr>
          <w:p w14:paraId="4341C3B9">
            <w:pPr>
              <w:jc w:val="center"/>
              <w:rPr>
                <w:rFonts w:hint="eastAsia" w:ascii="仿宋_GB2312" w:eastAsia="仿宋_GB2312" w:cs="仿宋_GB2312"/>
                <w:sz w:val="21"/>
                <w:szCs w:val="21"/>
                <w:lang w:eastAsia="zh-CN" w:bidi="ar-SA"/>
              </w:rPr>
            </w:pPr>
            <w:r>
              <w:rPr>
                <w:rFonts w:hint="eastAsia" w:ascii="仿宋_GB2312" w:eastAsia="仿宋_GB2312" w:cs="仿宋_GB2312"/>
                <w:sz w:val="21"/>
                <w:szCs w:val="21"/>
                <w:lang w:eastAsia="zh-CN" w:bidi="ar-SA"/>
              </w:rPr>
              <w:t>发明专利</w:t>
            </w:r>
          </w:p>
        </w:tc>
        <w:tc>
          <w:tcPr>
            <w:tcW w:w="2093" w:type="dxa"/>
            <w:noWrap w:val="0"/>
            <w:vAlign w:val="center"/>
          </w:tcPr>
          <w:p w14:paraId="36A208D4">
            <w:pPr>
              <w:jc w:val="center"/>
              <w:rPr>
                <w:rFonts w:hint="eastAsia" w:ascii="仿宋_GB2312" w:hAnsi="仿宋_GB2312" w:eastAsia="仿宋_GB2312" w:cs="仿宋_GB2312"/>
                <w:b w:val="0"/>
                <w:bCs w:val="0"/>
                <w:sz w:val="21"/>
                <w:szCs w:val="21"/>
                <w:lang w:eastAsia="zh-CN" w:bidi="ar-SA"/>
              </w:rPr>
            </w:pPr>
            <w:r>
              <w:rPr>
                <w:rFonts w:hint="eastAsia" w:ascii="仿宋_GB2312" w:hAnsi="仿宋_GB2312" w:eastAsia="仿宋_GB2312" w:cs="仿宋_GB2312"/>
                <w:b w:val="0"/>
                <w:bCs w:val="0"/>
                <w:sz w:val="21"/>
                <w:szCs w:val="21"/>
                <w:lang w:eastAsia="zh-CN" w:bidi="ar-SA"/>
              </w:rPr>
              <w:t>一种基于喷锚结构的消落带生态礁石装置</w:t>
            </w:r>
          </w:p>
        </w:tc>
        <w:tc>
          <w:tcPr>
            <w:tcW w:w="1249" w:type="dxa"/>
            <w:noWrap w:val="0"/>
            <w:vAlign w:val="center"/>
          </w:tcPr>
          <w:p w14:paraId="6319891E">
            <w:pPr>
              <w:jc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ZL202011040671.2</w:t>
            </w:r>
          </w:p>
        </w:tc>
        <w:tc>
          <w:tcPr>
            <w:tcW w:w="938" w:type="dxa"/>
            <w:noWrap w:val="0"/>
            <w:vAlign w:val="center"/>
          </w:tcPr>
          <w:p w14:paraId="76E8BA40">
            <w:pPr>
              <w:jc w:val="center"/>
              <w:rPr>
                <w:rFonts w:hint="eastAsia" w:ascii="仿宋_GB2312" w:hAnsi="仿宋_GB2312" w:eastAsia="仿宋_GB2312" w:cs="仿宋_GB2312"/>
                <w:b w:val="0"/>
                <w:bCs w:val="0"/>
                <w:sz w:val="21"/>
                <w:szCs w:val="21"/>
                <w:lang w:eastAsia="zh-CN" w:bidi="ar-SA"/>
              </w:rPr>
            </w:pPr>
            <w:r>
              <w:rPr>
                <w:rFonts w:hint="eastAsia" w:ascii="仿宋_GB2312" w:hAnsi="仿宋_GB2312" w:eastAsia="仿宋_GB2312" w:cs="仿宋_GB2312"/>
                <w:b w:val="0"/>
                <w:bCs w:val="0"/>
                <w:sz w:val="21"/>
                <w:szCs w:val="21"/>
                <w:lang w:eastAsia="zh-CN" w:bidi="ar-SA"/>
              </w:rPr>
              <w:t>中国</w:t>
            </w:r>
          </w:p>
        </w:tc>
        <w:tc>
          <w:tcPr>
            <w:tcW w:w="815" w:type="dxa"/>
            <w:noWrap w:val="0"/>
            <w:vAlign w:val="center"/>
          </w:tcPr>
          <w:p w14:paraId="101E607B">
            <w:pPr>
              <w:jc w:val="center"/>
              <w:rPr>
                <w:rFonts w:hint="eastAsia" w:ascii="仿宋_GB2312" w:hAnsi="仿宋_GB2312" w:eastAsia="仿宋_GB2312" w:cs="仿宋_GB2312"/>
                <w:b w:val="0"/>
                <w:bCs w:val="0"/>
                <w:sz w:val="21"/>
                <w:szCs w:val="21"/>
                <w:lang w:val="en-US" w:eastAsia="zh-CN" w:bidi="ar-SA"/>
              </w:rPr>
            </w:pPr>
            <w:r>
              <w:rPr>
                <w:rFonts w:hint="eastAsia" w:ascii="仿宋_GB2312" w:hAnsi="仿宋_GB2312" w:eastAsia="仿宋_GB2312" w:cs="仿宋_GB2312"/>
                <w:b w:val="0"/>
                <w:bCs w:val="0"/>
                <w:sz w:val="21"/>
                <w:szCs w:val="21"/>
                <w:lang w:val="en-US" w:eastAsia="zh-CN" w:bidi="ar-SA"/>
              </w:rPr>
              <w:t>华川技术有限公司</w:t>
            </w:r>
          </w:p>
        </w:tc>
        <w:tc>
          <w:tcPr>
            <w:tcW w:w="1363" w:type="dxa"/>
            <w:noWrap w:val="0"/>
            <w:vAlign w:val="center"/>
          </w:tcPr>
          <w:p w14:paraId="597E63BE">
            <w:pPr>
              <w:jc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1：林映津</w:t>
            </w:r>
          </w:p>
        </w:tc>
        <w:tc>
          <w:tcPr>
            <w:tcW w:w="775" w:type="dxa"/>
            <w:noWrap w:val="0"/>
            <w:vAlign w:val="center"/>
          </w:tcPr>
          <w:p w14:paraId="6791FDB6">
            <w:pPr>
              <w:jc w:val="center"/>
              <w:rPr>
                <w:rFonts w:hint="eastAsia" w:ascii="仿宋_GB2312" w:eastAsia="仿宋_GB2312" w:cs="仿宋_GB2312"/>
                <w:sz w:val="21"/>
                <w:szCs w:val="21"/>
                <w:lang w:eastAsia="zh-CN" w:bidi="ar-SA"/>
              </w:rPr>
            </w:pPr>
            <w:r>
              <w:rPr>
                <w:rFonts w:hint="eastAsia" w:ascii="仿宋_GB2312" w:eastAsia="仿宋_GB2312" w:cs="仿宋_GB2312"/>
                <w:sz w:val="21"/>
                <w:szCs w:val="21"/>
                <w:lang w:eastAsia="zh-CN" w:bidi="ar-SA"/>
              </w:rPr>
              <w:t>有效</w:t>
            </w:r>
          </w:p>
        </w:tc>
        <w:tc>
          <w:tcPr>
            <w:tcW w:w="785" w:type="dxa"/>
            <w:noWrap w:val="0"/>
            <w:vAlign w:val="center"/>
          </w:tcPr>
          <w:p w14:paraId="59B48C1E">
            <w:pPr>
              <w:jc w:val="center"/>
              <w:rPr>
                <w:rFonts w:hint="eastAsia" w:ascii="仿宋_GB2312" w:eastAsia="仿宋_GB2312" w:cs="仿宋_GB2312"/>
                <w:sz w:val="21"/>
                <w:szCs w:val="21"/>
                <w:lang w:bidi="ar-SA"/>
              </w:rPr>
            </w:pPr>
          </w:p>
        </w:tc>
      </w:tr>
      <w:tr w14:paraId="402D7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171" w:type="dxa"/>
            <w:noWrap w:val="0"/>
            <w:vAlign w:val="center"/>
          </w:tcPr>
          <w:p w14:paraId="2F476A1A">
            <w:pPr>
              <w:jc w:val="center"/>
              <w:rPr>
                <w:rFonts w:hint="eastAsia" w:ascii="仿宋_GB2312" w:eastAsia="仿宋_GB2312" w:cs="仿宋_GB2312"/>
                <w:sz w:val="21"/>
                <w:szCs w:val="21"/>
                <w:lang w:eastAsia="zh-CN" w:bidi="ar-SA"/>
              </w:rPr>
            </w:pPr>
            <w:r>
              <w:rPr>
                <w:rFonts w:hint="eastAsia" w:ascii="仿宋_GB2312" w:eastAsia="仿宋_GB2312" w:cs="仿宋_GB2312"/>
                <w:sz w:val="21"/>
                <w:szCs w:val="21"/>
                <w:lang w:eastAsia="zh-CN" w:bidi="ar-SA"/>
              </w:rPr>
              <w:t>发明专利</w:t>
            </w:r>
          </w:p>
        </w:tc>
        <w:tc>
          <w:tcPr>
            <w:tcW w:w="2093" w:type="dxa"/>
            <w:noWrap w:val="0"/>
            <w:vAlign w:val="center"/>
          </w:tcPr>
          <w:p w14:paraId="39A59560">
            <w:pPr>
              <w:jc w:val="center"/>
              <w:rPr>
                <w:rFonts w:hint="eastAsia" w:ascii="仿宋_GB2312" w:hAnsi="仿宋_GB2312" w:eastAsia="仿宋_GB2312" w:cs="仿宋_GB2312"/>
                <w:b w:val="0"/>
                <w:bCs w:val="0"/>
                <w:sz w:val="21"/>
                <w:szCs w:val="21"/>
                <w:lang w:eastAsia="zh-CN" w:bidi="ar-SA"/>
              </w:rPr>
            </w:pPr>
            <w:r>
              <w:rPr>
                <w:rFonts w:hint="eastAsia" w:ascii="仿宋_GB2312" w:hAnsi="仿宋_GB2312" w:eastAsia="仿宋_GB2312" w:cs="仿宋_GB2312"/>
                <w:b w:val="0"/>
                <w:bCs w:val="0"/>
                <w:sz w:val="21"/>
                <w:szCs w:val="21"/>
                <w:lang w:eastAsia="zh-CN" w:bidi="ar-SA"/>
              </w:rPr>
              <w:t>无人机载自动水质采样器</w:t>
            </w:r>
          </w:p>
        </w:tc>
        <w:tc>
          <w:tcPr>
            <w:tcW w:w="1249" w:type="dxa"/>
            <w:noWrap w:val="0"/>
            <w:vAlign w:val="center"/>
          </w:tcPr>
          <w:p w14:paraId="09FAA263">
            <w:pPr>
              <w:jc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ZL201810740258.3</w:t>
            </w:r>
          </w:p>
        </w:tc>
        <w:tc>
          <w:tcPr>
            <w:tcW w:w="938" w:type="dxa"/>
            <w:noWrap w:val="0"/>
            <w:vAlign w:val="center"/>
          </w:tcPr>
          <w:p w14:paraId="65E8097C">
            <w:pPr>
              <w:jc w:val="center"/>
              <w:rPr>
                <w:rFonts w:hint="eastAsia" w:ascii="仿宋_GB2312" w:hAnsi="仿宋_GB2312" w:eastAsia="仿宋_GB2312" w:cs="仿宋_GB2312"/>
                <w:b w:val="0"/>
                <w:bCs w:val="0"/>
                <w:sz w:val="21"/>
                <w:szCs w:val="21"/>
                <w:lang w:eastAsia="zh-CN" w:bidi="ar-SA"/>
              </w:rPr>
            </w:pPr>
            <w:r>
              <w:rPr>
                <w:rFonts w:hint="eastAsia" w:ascii="仿宋_GB2312" w:hAnsi="仿宋_GB2312" w:eastAsia="仿宋_GB2312" w:cs="仿宋_GB2312"/>
                <w:b w:val="0"/>
                <w:bCs w:val="0"/>
                <w:sz w:val="21"/>
                <w:szCs w:val="21"/>
                <w:lang w:eastAsia="zh-CN" w:bidi="ar-SA"/>
              </w:rPr>
              <w:t>中国</w:t>
            </w:r>
          </w:p>
        </w:tc>
        <w:tc>
          <w:tcPr>
            <w:tcW w:w="815" w:type="dxa"/>
            <w:noWrap w:val="0"/>
            <w:vAlign w:val="center"/>
          </w:tcPr>
          <w:p w14:paraId="2D3E21B4">
            <w:pPr>
              <w:jc w:val="center"/>
              <w:rPr>
                <w:rFonts w:hint="eastAsia" w:ascii="仿宋_GB2312" w:hAnsi="仿宋_GB2312" w:eastAsia="仿宋_GB2312" w:cs="仿宋_GB2312"/>
                <w:b w:val="0"/>
                <w:bCs w:val="0"/>
                <w:sz w:val="21"/>
                <w:szCs w:val="21"/>
                <w:lang w:val="en-US" w:eastAsia="zh-CN" w:bidi="ar-SA"/>
              </w:rPr>
            </w:pPr>
            <w:r>
              <w:rPr>
                <w:rFonts w:hint="eastAsia" w:ascii="仿宋_GB2312" w:hAnsi="仿宋_GB2312" w:eastAsia="仿宋_GB2312" w:cs="仿宋_GB2312"/>
                <w:b w:val="0"/>
                <w:bCs w:val="0"/>
                <w:sz w:val="21"/>
                <w:szCs w:val="21"/>
                <w:lang w:val="en-US" w:eastAsia="zh-CN" w:bidi="ar-SA"/>
              </w:rPr>
              <w:t>华川技术有限公司</w:t>
            </w:r>
          </w:p>
        </w:tc>
        <w:tc>
          <w:tcPr>
            <w:tcW w:w="1363" w:type="dxa"/>
            <w:noWrap w:val="0"/>
            <w:vAlign w:val="center"/>
          </w:tcPr>
          <w:p w14:paraId="7DD4E6E3">
            <w:pPr>
              <w:jc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1：林映津；2：陈雪娇；3：曾小妹；4：林孔飞</w:t>
            </w:r>
          </w:p>
        </w:tc>
        <w:tc>
          <w:tcPr>
            <w:tcW w:w="775" w:type="dxa"/>
            <w:noWrap w:val="0"/>
            <w:vAlign w:val="center"/>
          </w:tcPr>
          <w:p w14:paraId="28271A72">
            <w:pPr>
              <w:jc w:val="center"/>
              <w:rPr>
                <w:rFonts w:hint="eastAsia" w:ascii="仿宋_GB2312" w:eastAsia="仿宋_GB2312" w:cs="仿宋_GB2312"/>
                <w:sz w:val="21"/>
                <w:szCs w:val="21"/>
                <w:lang w:eastAsia="zh-CN" w:bidi="ar-SA"/>
              </w:rPr>
            </w:pPr>
            <w:r>
              <w:rPr>
                <w:rFonts w:hint="eastAsia" w:ascii="仿宋_GB2312" w:eastAsia="仿宋_GB2312" w:cs="仿宋_GB2312"/>
                <w:sz w:val="21"/>
                <w:szCs w:val="21"/>
                <w:lang w:eastAsia="zh-CN" w:bidi="ar-SA"/>
              </w:rPr>
              <w:t>有效</w:t>
            </w:r>
          </w:p>
        </w:tc>
        <w:tc>
          <w:tcPr>
            <w:tcW w:w="785" w:type="dxa"/>
            <w:noWrap w:val="0"/>
            <w:vAlign w:val="center"/>
          </w:tcPr>
          <w:p w14:paraId="7E62A110">
            <w:pPr>
              <w:jc w:val="center"/>
              <w:rPr>
                <w:rFonts w:hint="eastAsia" w:ascii="仿宋_GB2312" w:eastAsia="仿宋_GB2312" w:cs="仿宋_GB2312"/>
                <w:sz w:val="21"/>
                <w:szCs w:val="21"/>
                <w:lang w:bidi="ar-SA"/>
              </w:rPr>
            </w:pPr>
          </w:p>
        </w:tc>
      </w:tr>
      <w:tr w14:paraId="5D828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171" w:type="dxa"/>
            <w:noWrap w:val="0"/>
            <w:vAlign w:val="center"/>
          </w:tcPr>
          <w:p w14:paraId="5EAACBBF">
            <w:pPr>
              <w:jc w:val="center"/>
              <w:rPr>
                <w:rFonts w:hint="eastAsia" w:ascii="仿宋_GB2312" w:eastAsia="仿宋_GB2312" w:cs="仿宋_GB2312"/>
                <w:sz w:val="21"/>
                <w:szCs w:val="21"/>
                <w:lang w:eastAsia="zh-CN" w:bidi="ar-SA"/>
              </w:rPr>
            </w:pPr>
            <w:r>
              <w:rPr>
                <w:rFonts w:hint="eastAsia" w:ascii="仿宋_GB2312" w:eastAsia="仿宋_GB2312" w:cs="仿宋_GB2312"/>
                <w:sz w:val="21"/>
                <w:szCs w:val="21"/>
                <w:lang w:eastAsia="zh-CN" w:bidi="ar-SA"/>
              </w:rPr>
              <w:t>发明专利</w:t>
            </w:r>
          </w:p>
        </w:tc>
        <w:tc>
          <w:tcPr>
            <w:tcW w:w="2093" w:type="dxa"/>
            <w:noWrap w:val="0"/>
            <w:vAlign w:val="center"/>
          </w:tcPr>
          <w:p w14:paraId="7E75A3CE">
            <w:pPr>
              <w:jc w:val="center"/>
              <w:rPr>
                <w:rFonts w:hint="eastAsia" w:ascii="仿宋_GB2312" w:hAnsi="仿宋_GB2312" w:eastAsia="仿宋_GB2312" w:cs="仿宋_GB2312"/>
                <w:b w:val="0"/>
                <w:bCs w:val="0"/>
                <w:sz w:val="21"/>
                <w:szCs w:val="21"/>
                <w:lang w:eastAsia="zh-CN" w:bidi="ar-SA"/>
              </w:rPr>
            </w:pPr>
            <w:r>
              <w:rPr>
                <w:rFonts w:hint="eastAsia" w:ascii="仿宋_GB2312" w:hAnsi="仿宋_GB2312" w:eastAsia="仿宋_GB2312" w:cs="仿宋_GB2312"/>
                <w:b w:val="0"/>
                <w:bCs w:val="0"/>
                <w:color w:val="000000"/>
                <w:sz w:val="24"/>
              </w:rPr>
              <w:t>水下可升降式曝气同步投加好氧微生物生长挂膜装置</w:t>
            </w:r>
          </w:p>
        </w:tc>
        <w:tc>
          <w:tcPr>
            <w:tcW w:w="1249" w:type="dxa"/>
            <w:noWrap w:val="0"/>
            <w:vAlign w:val="center"/>
          </w:tcPr>
          <w:p w14:paraId="22C80D05">
            <w:pPr>
              <w:jc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ZL201810701873.3</w:t>
            </w:r>
          </w:p>
        </w:tc>
        <w:tc>
          <w:tcPr>
            <w:tcW w:w="938" w:type="dxa"/>
            <w:noWrap w:val="0"/>
            <w:vAlign w:val="center"/>
          </w:tcPr>
          <w:p w14:paraId="7B55CD49">
            <w:pPr>
              <w:jc w:val="center"/>
              <w:rPr>
                <w:rFonts w:hint="eastAsia" w:ascii="仿宋_GB2312" w:hAnsi="仿宋_GB2312" w:eastAsia="仿宋_GB2312" w:cs="仿宋_GB2312"/>
                <w:b w:val="0"/>
                <w:bCs w:val="0"/>
                <w:sz w:val="21"/>
                <w:szCs w:val="21"/>
                <w:lang w:eastAsia="zh-CN" w:bidi="ar-SA"/>
              </w:rPr>
            </w:pPr>
            <w:r>
              <w:rPr>
                <w:rFonts w:hint="eastAsia" w:ascii="仿宋_GB2312" w:hAnsi="仿宋_GB2312" w:eastAsia="仿宋_GB2312" w:cs="仿宋_GB2312"/>
                <w:b w:val="0"/>
                <w:bCs w:val="0"/>
                <w:sz w:val="21"/>
                <w:szCs w:val="21"/>
                <w:lang w:eastAsia="zh-CN" w:bidi="ar-SA"/>
              </w:rPr>
              <w:t>中国</w:t>
            </w:r>
          </w:p>
        </w:tc>
        <w:tc>
          <w:tcPr>
            <w:tcW w:w="815" w:type="dxa"/>
            <w:noWrap w:val="0"/>
            <w:vAlign w:val="center"/>
          </w:tcPr>
          <w:p w14:paraId="5EFF7398">
            <w:pPr>
              <w:jc w:val="center"/>
              <w:rPr>
                <w:rFonts w:hint="eastAsia" w:ascii="仿宋_GB2312" w:hAnsi="仿宋_GB2312" w:eastAsia="仿宋_GB2312" w:cs="仿宋_GB2312"/>
                <w:b w:val="0"/>
                <w:bCs w:val="0"/>
                <w:sz w:val="21"/>
                <w:szCs w:val="21"/>
                <w:lang w:val="en-US" w:eastAsia="zh-CN" w:bidi="ar-SA"/>
              </w:rPr>
            </w:pPr>
            <w:r>
              <w:rPr>
                <w:rFonts w:hint="eastAsia" w:ascii="仿宋_GB2312" w:hAnsi="仿宋_GB2312" w:eastAsia="仿宋_GB2312" w:cs="仿宋_GB2312"/>
                <w:b w:val="0"/>
                <w:bCs w:val="0"/>
                <w:sz w:val="21"/>
                <w:szCs w:val="21"/>
                <w:lang w:val="en-US" w:eastAsia="zh-CN" w:bidi="ar-SA"/>
              </w:rPr>
              <w:t>华川技术有限公司</w:t>
            </w:r>
          </w:p>
        </w:tc>
        <w:tc>
          <w:tcPr>
            <w:tcW w:w="1363" w:type="dxa"/>
            <w:noWrap w:val="0"/>
            <w:vAlign w:val="center"/>
          </w:tcPr>
          <w:p w14:paraId="73703C7B">
            <w:pPr>
              <w:jc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1：林映津；2：陈雪娇；3：曾小妹；4：林孔飞</w:t>
            </w:r>
          </w:p>
        </w:tc>
        <w:tc>
          <w:tcPr>
            <w:tcW w:w="775" w:type="dxa"/>
            <w:noWrap w:val="0"/>
            <w:vAlign w:val="center"/>
          </w:tcPr>
          <w:p w14:paraId="102B63CE">
            <w:pPr>
              <w:jc w:val="center"/>
              <w:rPr>
                <w:rFonts w:hint="eastAsia" w:ascii="仿宋_GB2312" w:eastAsia="仿宋_GB2312" w:cs="仿宋_GB2312"/>
                <w:sz w:val="21"/>
                <w:szCs w:val="21"/>
                <w:lang w:eastAsia="zh-CN" w:bidi="ar-SA"/>
              </w:rPr>
            </w:pPr>
            <w:r>
              <w:rPr>
                <w:rFonts w:hint="eastAsia" w:ascii="仿宋_GB2312" w:eastAsia="仿宋_GB2312" w:cs="仿宋_GB2312"/>
                <w:sz w:val="21"/>
                <w:szCs w:val="21"/>
                <w:lang w:eastAsia="zh-CN" w:bidi="ar-SA"/>
              </w:rPr>
              <w:t>有效</w:t>
            </w:r>
          </w:p>
        </w:tc>
        <w:tc>
          <w:tcPr>
            <w:tcW w:w="785" w:type="dxa"/>
            <w:noWrap w:val="0"/>
            <w:vAlign w:val="center"/>
          </w:tcPr>
          <w:p w14:paraId="440455AA">
            <w:pPr>
              <w:jc w:val="center"/>
              <w:rPr>
                <w:rFonts w:hint="eastAsia" w:ascii="仿宋_GB2312" w:eastAsia="仿宋_GB2312" w:cs="仿宋_GB2312"/>
                <w:sz w:val="21"/>
                <w:szCs w:val="21"/>
                <w:lang w:bidi="ar-SA"/>
              </w:rPr>
            </w:pPr>
          </w:p>
        </w:tc>
      </w:tr>
      <w:tr w14:paraId="58FB0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1171" w:type="dxa"/>
            <w:noWrap w:val="0"/>
            <w:vAlign w:val="center"/>
          </w:tcPr>
          <w:p w14:paraId="7ACECE38">
            <w:pPr>
              <w:jc w:val="center"/>
              <w:rPr>
                <w:rFonts w:hint="eastAsia" w:ascii="仿宋_GB2312" w:eastAsia="仿宋_GB2312" w:cs="仿宋_GB2312"/>
                <w:kern w:val="2"/>
                <w:sz w:val="21"/>
                <w:szCs w:val="21"/>
                <w:lang w:val="en-US" w:eastAsia="zh-CN" w:bidi="ar-SA"/>
              </w:rPr>
            </w:pPr>
            <w:r>
              <w:rPr>
                <w:rFonts w:hint="eastAsia" w:ascii="仿宋_GB2312" w:eastAsia="仿宋_GB2312" w:cs="仿宋_GB2312"/>
                <w:color w:val="auto"/>
                <w:sz w:val="21"/>
                <w:szCs w:val="21"/>
                <w:lang w:eastAsia="zh-CN" w:bidi="ar-SA"/>
              </w:rPr>
              <w:t>实用新型专利</w:t>
            </w:r>
          </w:p>
        </w:tc>
        <w:tc>
          <w:tcPr>
            <w:tcW w:w="2093" w:type="dxa"/>
            <w:noWrap w:val="0"/>
            <w:vAlign w:val="center"/>
          </w:tcPr>
          <w:p w14:paraId="5488EC34">
            <w:pPr>
              <w:jc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color w:val="000000"/>
                <w:sz w:val="24"/>
              </w:rPr>
              <w:t>水质安全生物跟踪监测设备</w:t>
            </w:r>
          </w:p>
        </w:tc>
        <w:tc>
          <w:tcPr>
            <w:tcW w:w="1249" w:type="dxa"/>
            <w:noWrap w:val="0"/>
            <w:vAlign w:val="center"/>
          </w:tcPr>
          <w:p w14:paraId="68469993">
            <w:pPr>
              <w:jc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color w:val="000000"/>
                <w:sz w:val="24"/>
              </w:rPr>
              <w:t>ZL201520907316.9</w:t>
            </w:r>
          </w:p>
        </w:tc>
        <w:tc>
          <w:tcPr>
            <w:tcW w:w="938" w:type="dxa"/>
            <w:noWrap w:val="0"/>
            <w:vAlign w:val="center"/>
          </w:tcPr>
          <w:p w14:paraId="44A27120">
            <w:pPr>
              <w:jc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eastAsia="zh-CN" w:bidi="ar-SA"/>
              </w:rPr>
              <w:t>中国</w:t>
            </w:r>
          </w:p>
        </w:tc>
        <w:tc>
          <w:tcPr>
            <w:tcW w:w="815" w:type="dxa"/>
            <w:noWrap w:val="0"/>
            <w:vAlign w:val="center"/>
          </w:tcPr>
          <w:p w14:paraId="3A3917A2">
            <w:pPr>
              <w:jc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color w:val="000000"/>
                <w:sz w:val="24"/>
              </w:rPr>
              <w:t>林映津</w:t>
            </w:r>
          </w:p>
        </w:tc>
        <w:tc>
          <w:tcPr>
            <w:tcW w:w="1363" w:type="dxa"/>
            <w:noWrap w:val="0"/>
            <w:vAlign w:val="center"/>
          </w:tcPr>
          <w:p w14:paraId="01CCACE7">
            <w:pPr>
              <w:jc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color w:val="000000"/>
                <w:sz w:val="24"/>
              </w:rPr>
              <w:t>1：林映津，2：刘毅勐</w:t>
            </w:r>
          </w:p>
        </w:tc>
        <w:tc>
          <w:tcPr>
            <w:tcW w:w="775" w:type="dxa"/>
            <w:noWrap w:val="0"/>
            <w:vAlign w:val="center"/>
          </w:tcPr>
          <w:p w14:paraId="51766C1D">
            <w:pPr>
              <w:jc w:val="center"/>
              <w:rPr>
                <w:rFonts w:hint="eastAsia" w:ascii="仿宋_GB2312" w:eastAsia="仿宋_GB2312" w:cs="仿宋_GB2312"/>
                <w:kern w:val="2"/>
                <w:sz w:val="21"/>
                <w:szCs w:val="21"/>
                <w:lang w:val="en-US" w:eastAsia="zh-CN" w:bidi="ar-SA"/>
              </w:rPr>
            </w:pPr>
            <w:r>
              <w:rPr>
                <w:rFonts w:hint="eastAsia" w:ascii="仿宋_GB2312" w:eastAsia="仿宋_GB2312" w:cs="仿宋_GB2312"/>
                <w:sz w:val="21"/>
                <w:szCs w:val="21"/>
                <w:lang w:eastAsia="zh-CN" w:bidi="ar-SA"/>
              </w:rPr>
              <w:t>有效</w:t>
            </w:r>
          </w:p>
        </w:tc>
        <w:tc>
          <w:tcPr>
            <w:tcW w:w="785" w:type="dxa"/>
            <w:noWrap w:val="0"/>
            <w:vAlign w:val="center"/>
          </w:tcPr>
          <w:p w14:paraId="0A1986AF">
            <w:pPr>
              <w:jc w:val="center"/>
              <w:rPr>
                <w:rFonts w:hint="eastAsia" w:ascii="仿宋_GB2312" w:eastAsia="仿宋_GB2312" w:cs="仿宋_GB2312"/>
                <w:sz w:val="21"/>
                <w:szCs w:val="21"/>
                <w:lang w:eastAsia="zh-CN" w:bidi="ar-SA"/>
              </w:rPr>
            </w:pPr>
          </w:p>
        </w:tc>
      </w:tr>
      <w:tr w14:paraId="72BEF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1171" w:type="dxa"/>
            <w:shd w:val="clear" w:color="auto" w:fill="auto"/>
            <w:noWrap w:val="0"/>
            <w:vAlign w:val="center"/>
          </w:tcPr>
          <w:p w14:paraId="0422E328">
            <w:pPr>
              <w:jc w:val="center"/>
              <w:rPr>
                <w:rFonts w:hint="eastAsia" w:ascii="仿宋_GB2312" w:hAnsi="Calibri" w:eastAsia="仿宋_GB2312" w:cs="仿宋_GB2312"/>
                <w:kern w:val="2"/>
                <w:sz w:val="21"/>
                <w:szCs w:val="21"/>
                <w:lang w:val="en-US" w:eastAsia="zh-CN" w:bidi="ar-SA"/>
              </w:rPr>
            </w:pPr>
            <w:r>
              <w:rPr>
                <w:rFonts w:hint="eastAsia" w:ascii="仿宋_GB2312" w:eastAsia="仿宋_GB2312" w:cs="仿宋_GB2312"/>
                <w:sz w:val="21"/>
                <w:szCs w:val="21"/>
                <w:lang w:eastAsia="zh-CN" w:bidi="ar-SA"/>
              </w:rPr>
              <w:t>软件著作权</w:t>
            </w:r>
          </w:p>
        </w:tc>
        <w:tc>
          <w:tcPr>
            <w:tcW w:w="2093" w:type="dxa"/>
            <w:shd w:val="clear" w:color="auto" w:fill="auto"/>
            <w:noWrap w:val="0"/>
            <w:vAlign w:val="center"/>
          </w:tcPr>
          <w:p w14:paraId="72DB827E">
            <w:pPr>
              <w:jc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color w:val="000000"/>
                <w:sz w:val="24"/>
              </w:rPr>
              <w:t>基于神经网络的水生物预警指示吸引软件[简称：水生物预警指示系统V1.0]</w:t>
            </w:r>
          </w:p>
        </w:tc>
        <w:tc>
          <w:tcPr>
            <w:tcW w:w="1249" w:type="dxa"/>
            <w:shd w:val="clear" w:color="auto" w:fill="auto"/>
            <w:noWrap w:val="0"/>
            <w:vAlign w:val="center"/>
          </w:tcPr>
          <w:p w14:paraId="011A3EB2">
            <w:pPr>
              <w:jc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color w:val="000000"/>
                <w:sz w:val="24"/>
              </w:rPr>
              <w:t>2020SR0298456</w:t>
            </w:r>
          </w:p>
        </w:tc>
        <w:tc>
          <w:tcPr>
            <w:tcW w:w="938" w:type="dxa"/>
            <w:shd w:val="clear" w:color="auto" w:fill="auto"/>
            <w:noWrap w:val="0"/>
            <w:vAlign w:val="center"/>
          </w:tcPr>
          <w:p w14:paraId="798545CB">
            <w:pPr>
              <w:jc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eastAsia="zh-CN" w:bidi="ar-SA"/>
              </w:rPr>
              <w:t>中国</w:t>
            </w:r>
          </w:p>
        </w:tc>
        <w:tc>
          <w:tcPr>
            <w:tcW w:w="815" w:type="dxa"/>
            <w:shd w:val="clear" w:color="auto" w:fill="auto"/>
            <w:noWrap w:val="0"/>
            <w:vAlign w:val="center"/>
          </w:tcPr>
          <w:p w14:paraId="6CC5106B">
            <w:pPr>
              <w:jc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val="en-US" w:eastAsia="zh-CN" w:bidi="ar-SA"/>
              </w:rPr>
              <w:t>华川技术有限公司</w:t>
            </w:r>
          </w:p>
        </w:tc>
        <w:tc>
          <w:tcPr>
            <w:tcW w:w="1363" w:type="dxa"/>
            <w:shd w:val="clear" w:color="auto" w:fill="auto"/>
            <w:noWrap w:val="0"/>
            <w:vAlign w:val="center"/>
          </w:tcPr>
          <w:p w14:paraId="1C241B9F">
            <w:pPr>
              <w:jc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color w:val="000000"/>
                <w:sz w:val="24"/>
              </w:rPr>
              <w:t>1：林映津；2：兰信坤</w:t>
            </w:r>
          </w:p>
        </w:tc>
        <w:tc>
          <w:tcPr>
            <w:tcW w:w="775" w:type="dxa"/>
            <w:shd w:val="clear" w:color="auto" w:fill="auto"/>
            <w:noWrap w:val="0"/>
            <w:vAlign w:val="center"/>
          </w:tcPr>
          <w:p w14:paraId="7252519D">
            <w:pPr>
              <w:jc w:val="center"/>
              <w:rPr>
                <w:rFonts w:hint="eastAsia" w:ascii="仿宋_GB2312" w:hAnsi="Calibri" w:eastAsia="仿宋_GB2312" w:cs="仿宋_GB2312"/>
                <w:kern w:val="2"/>
                <w:sz w:val="21"/>
                <w:szCs w:val="21"/>
                <w:lang w:val="en-US" w:eastAsia="zh-CN" w:bidi="ar-SA"/>
              </w:rPr>
            </w:pPr>
            <w:r>
              <w:rPr>
                <w:rFonts w:hint="eastAsia" w:ascii="仿宋_GB2312" w:eastAsia="仿宋_GB2312" w:cs="仿宋_GB2312"/>
                <w:sz w:val="21"/>
                <w:szCs w:val="21"/>
                <w:lang w:eastAsia="zh-CN" w:bidi="ar-SA"/>
              </w:rPr>
              <w:t>有效</w:t>
            </w:r>
          </w:p>
        </w:tc>
        <w:tc>
          <w:tcPr>
            <w:tcW w:w="785" w:type="dxa"/>
            <w:noWrap w:val="0"/>
            <w:vAlign w:val="center"/>
          </w:tcPr>
          <w:p w14:paraId="3C976939">
            <w:pPr>
              <w:jc w:val="center"/>
              <w:rPr>
                <w:rFonts w:hint="eastAsia" w:ascii="仿宋_GB2312" w:eastAsia="仿宋_GB2312" w:cs="仿宋_GB2312"/>
                <w:sz w:val="21"/>
                <w:szCs w:val="21"/>
                <w:lang w:eastAsia="zh-CN" w:bidi="ar-SA"/>
              </w:rPr>
            </w:pPr>
          </w:p>
        </w:tc>
      </w:tr>
      <w:tr w14:paraId="12601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1171" w:type="dxa"/>
            <w:noWrap w:val="0"/>
            <w:vAlign w:val="center"/>
          </w:tcPr>
          <w:p w14:paraId="280DFDDA">
            <w:pPr>
              <w:jc w:val="center"/>
              <w:rPr>
                <w:rFonts w:hint="eastAsia" w:ascii="仿宋_GB2312" w:eastAsia="仿宋_GB2312" w:cs="仿宋_GB2312"/>
                <w:sz w:val="21"/>
                <w:szCs w:val="21"/>
                <w:lang w:eastAsia="zh-CN" w:bidi="ar-SA"/>
              </w:rPr>
            </w:pPr>
            <w:r>
              <w:rPr>
                <w:rFonts w:hint="eastAsia" w:ascii="仿宋_GB2312" w:eastAsia="仿宋_GB2312" w:cs="仿宋_GB2312"/>
                <w:sz w:val="21"/>
                <w:szCs w:val="21"/>
                <w:lang w:eastAsia="zh-CN" w:bidi="ar-SA"/>
              </w:rPr>
              <w:t>软件著作权</w:t>
            </w:r>
          </w:p>
        </w:tc>
        <w:tc>
          <w:tcPr>
            <w:tcW w:w="2093" w:type="dxa"/>
            <w:noWrap w:val="0"/>
            <w:vAlign w:val="center"/>
          </w:tcPr>
          <w:p w14:paraId="6904CD82">
            <w:pPr>
              <w:jc w:val="center"/>
              <w:rPr>
                <w:rFonts w:hint="eastAsia" w:ascii="仿宋_GB2312" w:hAnsi="仿宋_GB2312" w:eastAsia="仿宋_GB2312" w:cs="仿宋_GB2312"/>
                <w:b w:val="0"/>
                <w:bCs w:val="0"/>
                <w:sz w:val="21"/>
                <w:szCs w:val="21"/>
                <w:lang w:eastAsia="zh-CN" w:bidi="ar-SA"/>
              </w:rPr>
            </w:pPr>
            <w:r>
              <w:rPr>
                <w:rFonts w:hint="eastAsia" w:ascii="仿宋_GB2312" w:hAnsi="仿宋_GB2312" w:eastAsia="仿宋_GB2312" w:cs="仿宋_GB2312"/>
                <w:b w:val="0"/>
                <w:bCs w:val="0"/>
                <w:color w:val="000000"/>
                <w:sz w:val="24"/>
              </w:rPr>
              <w:t>数字生态管控平台V1.0</w:t>
            </w:r>
          </w:p>
        </w:tc>
        <w:tc>
          <w:tcPr>
            <w:tcW w:w="1249" w:type="dxa"/>
            <w:noWrap w:val="0"/>
            <w:vAlign w:val="center"/>
          </w:tcPr>
          <w:p w14:paraId="06542B10">
            <w:pPr>
              <w:jc w:val="center"/>
              <w:rPr>
                <w:rFonts w:hint="eastAsia" w:ascii="仿宋_GB2312" w:hAnsi="仿宋_GB2312" w:eastAsia="仿宋_GB2312" w:cs="仿宋_GB2312"/>
                <w:b w:val="0"/>
                <w:bCs w:val="0"/>
                <w:sz w:val="21"/>
                <w:szCs w:val="21"/>
                <w:lang w:eastAsia="zh-CN" w:bidi="ar-SA"/>
              </w:rPr>
            </w:pPr>
            <w:r>
              <w:rPr>
                <w:rFonts w:hint="eastAsia" w:ascii="仿宋_GB2312" w:hAnsi="仿宋_GB2312" w:eastAsia="仿宋_GB2312" w:cs="仿宋_GB2312"/>
                <w:b w:val="0"/>
                <w:bCs w:val="0"/>
                <w:color w:val="000000"/>
                <w:sz w:val="24"/>
              </w:rPr>
              <w:t>2021SR1497129</w:t>
            </w:r>
          </w:p>
        </w:tc>
        <w:tc>
          <w:tcPr>
            <w:tcW w:w="938" w:type="dxa"/>
            <w:noWrap w:val="0"/>
            <w:vAlign w:val="center"/>
          </w:tcPr>
          <w:p w14:paraId="172D40F5">
            <w:pPr>
              <w:jc w:val="center"/>
              <w:rPr>
                <w:rFonts w:hint="eastAsia" w:ascii="仿宋_GB2312" w:hAnsi="仿宋_GB2312" w:eastAsia="仿宋_GB2312" w:cs="仿宋_GB2312"/>
                <w:b w:val="0"/>
                <w:bCs w:val="0"/>
                <w:sz w:val="21"/>
                <w:szCs w:val="21"/>
                <w:lang w:eastAsia="zh-CN" w:bidi="ar-SA"/>
              </w:rPr>
            </w:pPr>
            <w:r>
              <w:rPr>
                <w:rFonts w:hint="eastAsia" w:ascii="仿宋_GB2312" w:hAnsi="仿宋_GB2312" w:eastAsia="仿宋_GB2312" w:cs="仿宋_GB2312"/>
                <w:b w:val="0"/>
                <w:bCs w:val="0"/>
                <w:sz w:val="21"/>
                <w:szCs w:val="21"/>
                <w:lang w:eastAsia="zh-CN" w:bidi="ar-SA"/>
              </w:rPr>
              <w:t>中国</w:t>
            </w:r>
          </w:p>
        </w:tc>
        <w:tc>
          <w:tcPr>
            <w:tcW w:w="815" w:type="dxa"/>
            <w:noWrap w:val="0"/>
            <w:vAlign w:val="center"/>
          </w:tcPr>
          <w:p w14:paraId="71394F9D">
            <w:pPr>
              <w:jc w:val="center"/>
              <w:rPr>
                <w:rFonts w:hint="eastAsia" w:ascii="仿宋_GB2312" w:hAnsi="仿宋_GB2312" w:eastAsia="仿宋_GB2312" w:cs="仿宋_GB2312"/>
                <w:b w:val="0"/>
                <w:bCs w:val="0"/>
                <w:sz w:val="21"/>
                <w:szCs w:val="21"/>
                <w:lang w:eastAsia="zh-CN" w:bidi="ar-SA"/>
              </w:rPr>
            </w:pPr>
            <w:r>
              <w:rPr>
                <w:rFonts w:hint="eastAsia" w:ascii="仿宋_GB2312" w:hAnsi="仿宋_GB2312" w:eastAsia="仿宋_GB2312" w:cs="仿宋_GB2312"/>
                <w:b w:val="0"/>
                <w:bCs w:val="0"/>
                <w:sz w:val="21"/>
                <w:szCs w:val="21"/>
                <w:lang w:val="en-US" w:eastAsia="zh-CN" w:bidi="ar-SA"/>
              </w:rPr>
              <w:t>华川技术有限公司</w:t>
            </w:r>
          </w:p>
        </w:tc>
        <w:tc>
          <w:tcPr>
            <w:tcW w:w="1363" w:type="dxa"/>
            <w:noWrap w:val="0"/>
            <w:vAlign w:val="center"/>
          </w:tcPr>
          <w:p w14:paraId="30EAE735">
            <w:pPr>
              <w:jc w:val="center"/>
              <w:rPr>
                <w:rFonts w:hint="eastAsia" w:ascii="仿宋_GB2312" w:hAnsi="仿宋_GB2312" w:eastAsia="仿宋_GB2312" w:cs="仿宋_GB2312"/>
                <w:b w:val="0"/>
                <w:bCs w:val="0"/>
                <w:sz w:val="21"/>
                <w:szCs w:val="21"/>
                <w:lang w:eastAsia="zh-CN" w:bidi="ar-SA"/>
              </w:rPr>
            </w:pPr>
            <w:r>
              <w:rPr>
                <w:rFonts w:hint="eastAsia" w:ascii="仿宋_GB2312" w:hAnsi="仿宋_GB2312" w:eastAsia="仿宋_GB2312" w:cs="仿宋_GB2312"/>
                <w:b w:val="0"/>
                <w:bCs w:val="0"/>
                <w:color w:val="000000"/>
                <w:sz w:val="24"/>
              </w:rPr>
              <w:t>1：林映津；2：兰信坤；3：高欢欢；4：李珊珊；5：任文静；6：陈春君</w:t>
            </w:r>
          </w:p>
        </w:tc>
        <w:tc>
          <w:tcPr>
            <w:tcW w:w="775" w:type="dxa"/>
            <w:noWrap w:val="0"/>
            <w:vAlign w:val="center"/>
          </w:tcPr>
          <w:p w14:paraId="0AF2A7D2">
            <w:pPr>
              <w:jc w:val="center"/>
              <w:rPr>
                <w:rFonts w:hint="eastAsia" w:ascii="仿宋_GB2312" w:eastAsia="仿宋_GB2312" w:cs="仿宋_GB2312"/>
                <w:sz w:val="21"/>
                <w:szCs w:val="21"/>
                <w:lang w:eastAsia="zh-CN" w:bidi="ar-SA"/>
              </w:rPr>
            </w:pPr>
            <w:r>
              <w:rPr>
                <w:rFonts w:hint="eastAsia" w:ascii="仿宋_GB2312" w:eastAsia="仿宋_GB2312" w:cs="仿宋_GB2312"/>
                <w:sz w:val="21"/>
                <w:szCs w:val="21"/>
                <w:lang w:eastAsia="zh-CN" w:bidi="ar-SA"/>
              </w:rPr>
              <w:t>有效</w:t>
            </w:r>
          </w:p>
        </w:tc>
        <w:tc>
          <w:tcPr>
            <w:tcW w:w="785" w:type="dxa"/>
            <w:noWrap w:val="0"/>
            <w:vAlign w:val="center"/>
          </w:tcPr>
          <w:p w14:paraId="5DCCC2A6">
            <w:pPr>
              <w:jc w:val="center"/>
              <w:rPr>
                <w:rFonts w:hint="eastAsia" w:ascii="仿宋_GB2312" w:eastAsia="仿宋_GB2312" w:cs="仿宋_GB2312"/>
                <w:sz w:val="21"/>
                <w:szCs w:val="21"/>
                <w:lang w:eastAsia="zh-CN" w:bidi="ar-SA"/>
              </w:rPr>
            </w:pPr>
          </w:p>
        </w:tc>
      </w:tr>
    </w:tbl>
    <w:p w14:paraId="3D00BFB1">
      <w:pPr>
        <w:rPr>
          <w:rFonts w:hint="eastAsia" w:ascii="黑体" w:eastAsia="黑体" w:cs="宋体"/>
          <w:color w:val="000000"/>
          <w:kern w:val="0"/>
          <w:szCs w:val="32"/>
          <w:lang w:eastAsia="zh-CN" w:bidi="ar-SA"/>
        </w:rPr>
      </w:pPr>
    </w:p>
    <w:p w14:paraId="12685AAF">
      <w:pPr>
        <w:ind w:firstLine="640" w:firstLineChars="200"/>
        <w:rPr>
          <w:rFonts w:hint="eastAsia" w:ascii="黑体" w:eastAsia="黑体" w:cs="宋体"/>
          <w:color w:val="000000"/>
          <w:kern w:val="0"/>
          <w:szCs w:val="32"/>
          <w:lang w:bidi="ar-SA"/>
        </w:rPr>
      </w:pPr>
      <w:r>
        <w:rPr>
          <w:rFonts w:hint="eastAsia" w:ascii="黑体" w:eastAsia="黑体" w:cs="宋体"/>
          <w:color w:val="000000"/>
          <w:kern w:val="0"/>
          <w:szCs w:val="32"/>
          <w:lang w:eastAsia="zh-CN" w:bidi="ar-SA"/>
        </w:rPr>
        <w:t>七</w:t>
      </w:r>
      <w:r>
        <w:rPr>
          <w:rFonts w:hint="eastAsia" w:ascii="黑体" w:eastAsia="黑体" w:cs="宋体"/>
          <w:color w:val="000000"/>
          <w:kern w:val="0"/>
          <w:szCs w:val="32"/>
          <w:lang w:bidi="ar-SA"/>
        </w:rPr>
        <w:t>、代表性论文专著目录</w:t>
      </w:r>
    </w:p>
    <w:tbl>
      <w:tblPr>
        <w:tblStyle w:val="10"/>
        <w:tblW w:w="5109"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6"/>
        <w:gridCol w:w="1995"/>
        <w:gridCol w:w="710"/>
        <w:gridCol w:w="952"/>
        <w:gridCol w:w="735"/>
        <w:gridCol w:w="887"/>
        <w:gridCol w:w="909"/>
        <w:gridCol w:w="1279"/>
      </w:tblGrid>
      <w:tr w14:paraId="4BAF0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043" w:type="dxa"/>
            <w:gridSpan w:val="8"/>
            <w:noWrap w:val="0"/>
            <w:vAlign w:val="top"/>
          </w:tcPr>
          <w:p w14:paraId="1166247E">
            <w:pPr>
              <w:pStyle w:val="14"/>
              <w:rPr>
                <w:rFonts w:hint="eastAsia" w:ascii="仿宋_GB2312" w:eastAsia="仿宋_GB2312" w:cs="仿宋_GB2312"/>
                <w:color w:val="auto"/>
                <w:sz w:val="21"/>
                <w:szCs w:val="21"/>
                <w:lang w:eastAsia="zh-CN" w:bidi="ar-SA"/>
              </w:rPr>
            </w:pPr>
            <w:r>
              <w:rPr>
                <w:rFonts w:hint="eastAsia" w:ascii="仿宋_GB2312" w:eastAsia="仿宋_GB2312" w:cs="仿宋_GB2312"/>
                <w:color w:val="auto"/>
                <w:spacing w:val="-2"/>
                <w:sz w:val="21"/>
                <w:szCs w:val="21"/>
                <w:lang w:eastAsia="zh-CN" w:bidi="ar-SA"/>
              </w:rPr>
              <w:t>代表性论文（专著）情况</w:t>
            </w:r>
          </w:p>
        </w:tc>
      </w:tr>
      <w:tr w14:paraId="5BA30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76" w:type="dxa"/>
            <w:noWrap w:val="0"/>
            <w:vAlign w:val="center"/>
          </w:tcPr>
          <w:p w14:paraId="14E998C9">
            <w:pPr>
              <w:pStyle w:val="14"/>
              <w:jc w:val="center"/>
              <w:rPr>
                <w:rFonts w:hint="eastAsia" w:ascii="仿宋_GB2312" w:eastAsia="仿宋_GB2312" w:cs="仿宋_GB2312"/>
                <w:color w:val="auto"/>
                <w:spacing w:val="-8"/>
                <w:sz w:val="21"/>
                <w:szCs w:val="21"/>
                <w:lang w:bidi="ar-SA"/>
              </w:rPr>
            </w:pPr>
            <w:r>
              <w:rPr>
                <w:rFonts w:hint="eastAsia" w:ascii="仿宋_GB2312" w:eastAsia="仿宋_GB2312" w:cs="仿宋_GB2312"/>
                <w:color w:val="auto"/>
                <w:spacing w:val="-8"/>
                <w:sz w:val="21"/>
                <w:szCs w:val="21"/>
                <w:lang w:bidi="ar-SA"/>
              </w:rPr>
              <w:t>刊名</w:t>
            </w:r>
          </w:p>
        </w:tc>
        <w:tc>
          <w:tcPr>
            <w:tcW w:w="1995" w:type="dxa"/>
            <w:noWrap w:val="0"/>
            <w:vAlign w:val="center"/>
          </w:tcPr>
          <w:p w14:paraId="126A5AAB">
            <w:pPr>
              <w:pStyle w:val="14"/>
              <w:ind w:left="0" w:hanging="148"/>
              <w:jc w:val="center"/>
              <w:rPr>
                <w:rFonts w:hint="eastAsia" w:ascii="仿宋_GB2312" w:eastAsia="仿宋_GB2312" w:cs="仿宋_GB2312"/>
                <w:color w:val="auto"/>
                <w:spacing w:val="-8"/>
                <w:sz w:val="21"/>
                <w:szCs w:val="21"/>
                <w:lang w:bidi="ar-SA"/>
              </w:rPr>
            </w:pPr>
            <w:r>
              <w:rPr>
                <w:rFonts w:hint="eastAsia" w:ascii="仿宋_GB2312" w:eastAsia="仿宋_GB2312" w:cs="仿宋_GB2312"/>
                <w:color w:val="auto"/>
                <w:spacing w:val="-8"/>
                <w:sz w:val="21"/>
                <w:szCs w:val="21"/>
                <w:lang w:bidi="ar-SA"/>
              </w:rPr>
              <w:t>论文、专著名称</w:t>
            </w:r>
          </w:p>
        </w:tc>
        <w:tc>
          <w:tcPr>
            <w:tcW w:w="710" w:type="dxa"/>
            <w:noWrap w:val="0"/>
            <w:vAlign w:val="center"/>
          </w:tcPr>
          <w:p w14:paraId="6747FD50">
            <w:pPr>
              <w:pStyle w:val="14"/>
              <w:jc w:val="center"/>
              <w:rPr>
                <w:rFonts w:hint="eastAsia" w:ascii="仿宋_GB2312" w:eastAsia="仿宋_GB2312" w:cs="仿宋_GB2312"/>
                <w:color w:val="auto"/>
                <w:spacing w:val="-8"/>
                <w:sz w:val="21"/>
                <w:szCs w:val="21"/>
                <w:lang w:bidi="ar-SA"/>
              </w:rPr>
            </w:pPr>
            <w:r>
              <w:rPr>
                <w:rFonts w:hint="eastAsia" w:ascii="仿宋_GB2312" w:eastAsia="仿宋_GB2312" w:cs="仿宋_GB2312"/>
                <w:color w:val="auto"/>
                <w:spacing w:val="-8"/>
                <w:sz w:val="21"/>
                <w:szCs w:val="21"/>
                <w:lang w:bidi="ar-SA"/>
              </w:rPr>
              <w:t>影响因子</w:t>
            </w:r>
          </w:p>
        </w:tc>
        <w:tc>
          <w:tcPr>
            <w:tcW w:w="952" w:type="dxa"/>
            <w:noWrap w:val="0"/>
            <w:vAlign w:val="center"/>
          </w:tcPr>
          <w:p w14:paraId="3C6D2FBF">
            <w:pPr>
              <w:pStyle w:val="14"/>
              <w:jc w:val="center"/>
              <w:rPr>
                <w:rFonts w:hint="eastAsia" w:ascii="仿宋_GB2312" w:eastAsia="仿宋_GB2312" w:cs="仿宋_GB2312"/>
                <w:color w:val="auto"/>
                <w:spacing w:val="-8"/>
                <w:sz w:val="21"/>
                <w:szCs w:val="21"/>
                <w:lang w:bidi="ar-SA"/>
              </w:rPr>
            </w:pPr>
            <w:r>
              <w:rPr>
                <w:rFonts w:hint="eastAsia" w:ascii="仿宋_GB2312" w:eastAsia="仿宋_GB2312" w:cs="仿宋_GB2312"/>
                <w:color w:val="auto"/>
                <w:spacing w:val="-8"/>
                <w:sz w:val="21"/>
                <w:szCs w:val="21"/>
                <w:lang w:bidi="ar-SA"/>
              </w:rPr>
              <w:t>年卷页码</w:t>
            </w:r>
          </w:p>
        </w:tc>
        <w:tc>
          <w:tcPr>
            <w:tcW w:w="735" w:type="dxa"/>
            <w:noWrap w:val="0"/>
            <w:vAlign w:val="center"/>
          </w:tcPr>
          <w:p w14:paraId="04A296C0">
            <w:pPr>
              <w:pStyle w:val="14"/>
              <w:jc w:val="center"/>
              <w:rPr>
                <w:rFonts w:hint="eastAsia" w:ascii="仿宋_GB2312" w:eastAsia="仿宋_GB2312" w:cs="仿宋_GB2312"/>
                <w:color w:val="auto"/>
                <w:spacing w:val="-8"/>
                <w:sz w:val="21"/>
                <w:szCs w:val="21"/>
                <w:lang w:bidi="ar-SA"/>
              </w:rPr>
            </w:pPr>
            <w:r>
              <w:rPr>
                <w:rFonts w:hint="eastAsia" w:ascii="仿宋_GB2312" w:eastAsia="仿宋_GB2312" w:cs="仿宋_GB2312"/>
                <w:color w:val="auto"/>
                <w:spacing w:val="-8"/>
                <w:sz w:val="21"/>
                <w:szCs w:val="21"/>
                <w:lang w:bidi="ar-SA"/>
              </w:rPr>
              <w:t>发表时间</w:t>
            </w:r>
          </w:p>
        </w:tc>
        <w:tc>
          <w:tcPr>
            <w:tcW w:w="887" w:type="dxa"/>
            <w:noWrap w:val="0"/>
            <w:vAlign w:val="center"/>
          </w:tcPr>
          <w:p w14:paraId="1BD3B5A5">
            <w:pPr>
              <w:pStyle w:val="14"/>
              <w:ind w:firstLine="71"/>
              <w:jc w:val="center"/>
              <w:rPr>
                <w:rFonts w:hint="eastAsia" w:ascii="仿宋_GB2312" w:eastAsia="仿宋_GB2312" w:cs="仿宋_GB2312"/>
                <w:color w:val="auto"/>
                <w:spacing w:val="-8"/>
                <w:sz w:val="21"/>
                <w:szCs w:val="21"/>
                <w:lang w:eastAsia="zh-CN" w:bidi="ar-SA"/>
              </w:rPr>
            </w:pPr>
            <w:r>
              <w:rPr>
                <w:rFonts w:hint="eastAsia" w:ascii="仿宋_GB2312" w:eastAsia="仿宋_GB2312" w:cs="仿宋_GB2312"/>
                <w:color w:val="auto"/>
                <w:spacing w:val="-8"/>
                <w:sz w:val="21"/>
                <w:szCs w:val="21"/>
                <w:lang w:eastAsia="zh-CN" w:bidi="ar-SA"/>
              </w:rPr>
              <w:t>SCI、EI  收录情况</w:t>
            </w:r>
          </w:p>
        </w:tc>
        <w:tc>
          <w:tcPr>
            <w:tcW w:w="909" w:type="dxa"/>
            <w:noWrap w:val="0"/>
            <w:vAlign w:val="center"/>
          </w:tcPr>
          <w:p w14:paraId="2FA5C4E6">
            <w:pPr>
              <w:pStyle w:val="14"/>
              <w:jc w:val="center"/>
              <w:rPr>
                <w:rFonts w:hint="eastAsia" w:ascii="仿宋_GB2312" w:eastAsia="仿宋_GB2312" w:cs="仿宋_GB2312"/>
                <w:color w:val="auto"/>
                <w:spacing w:val="-8"/>
                <w:sz w:val="21"/>
                <w:szCs w:val="21"/>
                <w:lang w:bidi="ar-SA"/>
              </w:rPr>
            </w:pPr>
            <w:r>
              <w:rPr>
                <w:rFonts w:hint="eastAsia" w:ascii="仿宋_GB2312" w:eastAsia="仿宋_GB2312" w:cs="仿宋_GB2312"/>
                <w:color w:val="auto"/>
                <w:spacing w:val="-8"/>
                <w:sz w:val="21"/>
                <w:szCs w:val="21"/>
                <w:lang w:bidi="ar-SA"/>
              </w:rPr>
              <w:t>他引次数</w:t>
            </w:r>
          </w:p>
        </w:tc>
        <w:tc>
          <w:tcPr>
            <w:tcW w:w="1279" w:type="dxa"/>
            <w:noWrap w:val="0"/>
            <w:vAlign w:val="center"/>
          </w:tcPr>
          <w:p w14:paraId="082B61E6">
            <w:pPr>
              <w:pStyle w:val="14"/>
              <w:jc w:val="center"/>
              <w:rPr>
                <w:rFonts w:hint="eastAsia" w:ascii="仿宋_GB2312" w:eastAsia="仿宋_GB2312" w:cs="仿宋_GB2312"/>
                <w:color w:val="auto"/>
                <w:spacing w:val="-8"/>
                <w:sz w:val="21"/>
                <w:szCs w:val="21"/>
                <w:lang w:bidi="ar-SA"/>
              </w:rPr>
            </w:pPr>
            <w:r>
              <w:rPr>
                <w:rFonts w:hint="eastAsia" w:ascii="仿宋_GB2312" w:eastAsia="仿宋_GB2312" w:cs="仿宋_GB2312"/>
                <w:color w:val="auto"/>
                <w:spacing w:val="-8"/>
                <w:sz w:val="21"/>
                <w:szCs w:val="21"/>
                <w:lang w:bidi="ar-SA"/>
              </w:rPr>
              <w:t>作者：排序/姓名</w:t>
            </w:r>
          </w:p>
        </w:tc>
      </w:tr>
      <w:tr w14:paraId="22789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576" w:type="dxa"/>
            <w:noWrap w:val="0"/>
            <w:vAlign w:val="center"/>
          </w:tcPr>
          <w:p w14:paraId="25CD9D7A">
            <w:pPr>
              <w:keepNext w:val="0"/>
              <w:keepLines w:val="0"/>
              <w:widowControl/>
              <w:suppressLineNumbers w:val="0"/>
              <w:jc w:val="center"/>
              <w:rPr>
                <w:rFonts w:hint="eastAsia" w:ascii="仿宋_GB2312" w:eastAsia="仿宋_GB2312" w:cs="仿宋_GB2312"/>
                <w:color w:val="auto"/>
                <w:sz w:val="21"/>
                <w:szCs w:val="21"/>
                <w:lang w:bidi="ar-SA"/>
              </w:rPr>
            </w:pPr>
            <w:r>
              <w:rPr>
                <w:rFonts w:ascii="仿宋" w:hAnsi="仿宋" w:eastAsia="仿宋" w:cs="仿宋"/>
                <w:color w:val="000000"/>
                <w:kern w:val="0"/>
                <w:sz w:val="22"/>
                <w:szCs w:val="22"/>
                <w:lang w:val="en-US" w:eastAsia="zh-CN" w:bidi="ar"/>
              </w:rPr>
              <w:t>渔业研</w:t>
            </w:r>
            <w:r>
              <w:rPr>
                <w:rFonts w:hint="eastAsia" w:ascii="仿宋" w:hAnsi="仿宋" w:eastAsia="仿宋" w:cs="仿宋"/>
                <w:color w:val="000000"/>
                <w:kern w:val="0"/>
                <w:sz w:val="22"/>
                <w:szCs w:val="22"/>
                <w:lang w:val="en-US" w:eastAsia="zh-CN" w:bidi="ar"/>
              </w:rPr>
              <w:t>究</w:t>
            </w:r>
          </w:p>
        </w:tc>
        <w:tc>
          <w:tcPr>
            <w:tcW w:w="1995" w:type="dxa"/>
            <w:noWrap w:val="0"/>
            <w:vAlign w:val="center"/>
          </w:tcPr>
          <w:p w14:paraId="3A8F7F29">
            <w:pPr>
              <w:jc w:val="center"/>
              <w:rPr>
                <w:rFonts w:hint="eastAsia" w:ascii="仿宋_GB2312" w:eastAsia="仿宋_GB2312" w:cs="仿宋_GB2312"/>
                <w:color w:val="auto"/>
                <w:sz w:val="21"/>
                <w:szCs w:val="21"/>
                <w:lang w:bidi="ar-SA"/>
              </w:rPr>
            </w:pPr>
            <w:r>
              <w:rPr>
                <w:rFonts w:hint="eastAsia" w:ascii="仿宋_GB2312" w:eastAsia="仿宋_GB2312" w:cs="仿宋_GB2312"/>
                <w:color w:val="auto"/>
                <w:sz w:val="21"/>
                <w:szCs w:val="21"/>
                <w:lang w:bidi="ar-SA"/>
              </w:rPr>
              <w:t>东牙溪水库蓝</w:t>
            </w:r>
          </w:p>
          <w:p w14:paraId="76446CA6">
            <w:pPr>
              <w:jc w:val="center"/>
              <w:rPr>
                <w:rFonts w:hint="eastAsia" w:ascii="仿宋_GB2312" w:eastAsia="仿宋_GB2312" w:cs="仿宋_GB2312"/>
                <w:color w:val="auto"/>
                <w:sz w:val="21"/>
                <w:szCs w:val="21"/>
                <w:lang w:bidi="ar-SA"/>
              </w:rPr>
            </w:pPr>
            <w:r>
              <w:rPr>
                <w:rFonts w:hint="eastAsia" w:ascii="仿宋_GB2312" w:eastAsia="仿宋_GB2312" w:cs="仿宋_GB2312"/>
                <w:color w:val="auto"/>
                <w:sz w:val="21"/>
                <w:szCs w:val="21"/>
                <w:lang w:bidi="ar-SA"/>
              </w:rPr>
              <w:t>藻水华的应急</w:t>
            </w:r>
          </w:p>
          <w:p w14:paraId="25517FC4">
            <w:pPr>
              <w:jc w:val="center"/>
              <w:rPr>
                <w:rFonts w:hint="eastAsia" w:ascii="仿宋_GB2312" w:eastAsia="仿宋_GB2312" w:cs="仿宋_GB2312"/>
                <w:color w:val="auto"/>
                <w:sz w:val="21"/>
                <w:szCs w:val="21"/>
                <w:lang w:bidi="ar-SA"/>
              </w:rPr>
            </w:pPr>
            <w:r>
              <w:rPr>
                <w:rFonts w:hint="eastAsia" w:ascii="仿宋_GB2312" w:eastAsia="仿宋_GB2312" w:cs="仿宋_GB2312"/>
                <w:color w:val="auto"/>
                <w:sz w:val="21"/>
                <w:szCs w:val="21"/>
                <w:lang w:bidi="ar-SA"/>
              </w:rPr>
              <w:t>与长效管控效</w:t>
            </w:r>
          </w:p>
          <w:p w14:paraId="2FF284AD">
            <w:pPr>
              <w:jc w:val="center"/>
              <w:rPr>
                <w:rFonts w:hint="eastAsia" w:ascii="仿宋_GB2312" w:eastAsia="仿宋_GB2312" w:cs="仿宋_GB2312"/>
                <w:color w:val="auto"/>
                <w:sz w:val="21"/>
                <w:szCs w:val="21"/>
                <w:lang w:bidi="ar-SA"/>
              </w:rPr>
            </w:pPr>
            <w:r>
              <w:rPr>
                <w:rFonts w:hint="eastAsia" w:ascii="仿宋_GB2312" w:eastAsia="仿宋_GB2312" w:cs="仿宋_GB2312"/>
                <w:color w:val="auto"/>
                <w:sz w:val="21"/>
                <w:szCs w:val="21"/>
                <w:lang w:bidi="ar-SA"/>
              </w:rPr>
              <w:t>果</w:t>
            </w:r>
          </w:p>
        </w:tc>
        <w:tc>
          <w:tcPr>
            <w:tcW w:w="710" w:type="dxa"/>
            <w:noWrap w:val="0"/>
            <w:vAlign w:val="center"/>
          </w:tcPr>
          <w:p w14:paraId="6FC0E3B0">
            <w:pPr>
              <w:jc w:val="center"/>
              <w:rPr>
                <w:rFonts w:hint="default" w:ascii="仿宋_GB2312" w:eastAsia="仿宋_GB2312" w:cs="仿宋_GB2312"/>
                <w:color w:val="auto"/>
                <w:sz w:val="21"/>
                <w:szCs w:val="21"/>
                <w:lang w:val="en-US" w:eastAsia="zh-CN" w:bidi="ar-SA"/>
              </w:rPr>
            </w:pPr>
            <w:r>
              <w:rPr>
                <w:rFonts w:hint="eastAsia" w:ascii="仿宋_GB2312" w:eastAsia="仿宋_GB2312" w:cs="仿宋_GB2312"/>
                <w:color w:val="auto"/>
                <w:sz w:val="21"/>
                <w:szCs w:val="21"/>
                <w:lang w:val="en-US" w:eastAsia="zh-CN" w:bidi="ar-SA"/>
              </w:rPr>
              <w:t>1.063</w:t>
            </w:r>
          </w:p>
        </w:tc>
        <w:tc>
          <w:tcPr>
            <w:tcW w:w="952" w:type="dxa"/>
            <w:noWrap w:val="0"/>
            <w:vAlign w:val="center"/>
          </w:tcPr>
          <w:p w14:paraId="61E5C0CD">
            <w:pPr>
              <w:jc w:val="center"/>
              <w:rPr>
                <w:rFonts w:hint="eastAsia" w:ascii="仿宋_GB2312" w:eastAsia="仿宋_GB2312" w:cs="仿宋_GB2312"/>
                <w:color w:val="auto"/>
                <w:sz w:val="21"/>
                <w:szCs w:val="21"/>
                <w:lang w:bidi="ar-SA"/>
              </w:rPr>
            </w:pPr>
            <w:r>
              <w:rPr>
                <w:rFonts w:hint="eastAsia" w:ascii="仿宋_GB2312" w:eastAsia="仿宋_GB2312" w:cs="仿宋_GB2312"/>
                <w:color w:val="auto"/>
                <w:sz w:val="21"/>
                <w:szCs w:val="21"/>
                <w:lang w:bidi="ar-SA"/>
              </w:rPr>
              <w:t>2020，</w:t>
            </w:r>
          </w:p>
          <w:p w14:paraId="1341C73A">
            <w:pPr>
              <w:jc w:val="center"/>
              <w:rPr>
                <w:rFonts w:hint="eastAsia" w:ascii="仿宋_GB2312" w:eastAsia="仿宋_GB2312" w:cs="仿宋_GB2312"/>
                <w:color w:val="auto"/>
                <w:sz w:val="21"/>
                <w:szCs w:val="21"/>
                <w:lang w:val="en-US" w:eastAsia="zh-CN" w:bidi="ar-SA"/>
              </w:rPr>
            </w:pPr>
            <w:r>
              <w:rPr>
                <w:rFonts w:hint="eastAsia" w:ascii="仿宋_GB2312" w:eastAsia="仿宋_GB2312" w:cs="仿宋_GB2312"/>
                <w:color w:val="auto"/>
                <w:sz w:val="21"/>
                <w:szCs w:val="21"/>
                <w:lang w:bidi="ar-SA"/>
              </w:rPr>
              <w:t>42(5):429 －444</w:t>
            </w:r>
          </w:p>
        </w:tc>
        <w:tc>
          <w:tcPr>
            <w:tcW w:w="735" w:type="dxa"/>
            <w:noWrap w:val="0"/>
            <w:vAlign w:val="center"/>
          </w:tcPr>
          <w:p w14:paraId="41728C2E">
            <w:pPr>
              <w:jc w:val="center"/>
              <w:rPr>
                <w:rFonts w:hint="eastAsia" w:ascii="仿宋_GB2312" w:eastAsia="仿宋_GB2312" w:cs="仿宋_GB2312"/>
                <w:color w:val="auto"/>
                <w:sz w:val="21"/>
                <w:szCs w:val="21"/>
                <w:lang w:val="en-US" w:eastAsia="zh-CN" w:bidi="ar-SA"/>
              </w:rPr>
            </w:pPr>
            <w:r>
              <w:rPr>
                <w:rFonts w:hint="eastAsia" w:ascii="仿宋_GB2312" w:eastAsia="仿宋_GB2312" w:cs="仿宋_GB2312"/>
                <w:color w:val="auto"/>
                <w:sz w:val="21"/>
                <w:szCs w:val="21"/>
                <w:lang w:val="en-US" w:eastAsia="zh-CN" w:bidi="ar-SA"/>
              </w:rPr>
              <w:t>2020.</w:t>
            </w:r>
          </w:p>
          <w:p w14:paraId="7AD1C8A2">
            <w:pPr>
              <w:jc w:val="center"/>
              <w:rPr>
                <w:rFonts w:hint="eastAsia" w:ascii="仿宋_GB2312" w:eastAsia="仿宋_GB2312" w:cs="仿宋_GB2312"/>
                <w:color w:val="auto"/>
                <w:sz w:val="21"/>
                <w:szCs w:val="21"/>
                <w:lang w:bidi="ar-SA"/>
              </w:rPr>
            </w:pPr>
            <w:r>
              <w:rPr>
                <w:rFonts w:hint="eastAsia" w:ascii="仿宋_GB2312" w:eastAsia="仿宋_GB2312" w:cs="仿宋_GB2312"/>
                <w:color w:val="auto"/>
                <w:sz w:val="21"/>
                <w:szCs w:val="21"/>
                <w:lang w:val="en-US" w:eastAsia="zh-CN" w:bidi="ar-SA"/>
              </w:rPr>
              <w:t>05</w:t>
            </w:r>
          </w:p>
        </w:tc>
        <w:tc>
          <w:tcPr>
            <w:tcW w:w="887" w:type="dxa"/>
            <w:noWrap w:val="0"/>
            <w:vAlign w:val="center"/>
          </w:tcPr>
          <w:p w14:paraId="5306DEE3">
            <w:pPr>
              <w:jc w:val="center"/>
              <w:rPr>
                <w:rFonts w:hint="eastAsia" w:ascii="仿宋_GB2312" w:eastAsia="仿宋_GB2312" w:cs="仿宋_GB2312"/>
                <w:color w:val="auto"/>
                <w:sz w:val="21"/>
                <w:szCs w:val="21"/>
                <w:lang w:bidi="ar-SA"/>
              </w:rPr>
            </w:pPr>
          </w:p>
        </w:tc>
        <w:tc>
          <w:tcPr>
            <w:tcW w:w="909" w:type="dxa"/>
            <w:noWrap w:val="0"/>
            <w:vAlign w:val="center"/>
          </w:tcPr>
          <w:p w14:paraId="59F78C3C">
            <w:pPr>
              <w:jc w:val="center"/>
              <w:rPr>
                <w:rFonts w:hint="eastAsia" w:ascii="仿宋_GB2312" w:eastAsia="仿宋_GB2312" w:cs="仿宋_GB2312"/>
                <w:color w:val="auto"/>
                <w:sz w:val="21"/>
                <w:szCs w:val="21"/>
                <w:lang w:val="en-US" w:eastAsia="zh-CN" w:bidi="ar-SA"/>
              </w:rPr>
            </w:pPr>
            <w:r>
              <w:rPr>
                <w:rFonts w:hint="eastAsia" w:ascii="仿宋_GB2312" w:eastAsia="仿宋_GB2312" w:cs="仿宋_GB2312"/>
                <w:color w:val="auto"/>
                <w:sz w:val="21"/>
                <w:szCs w:val="21"/>
                <w:lang w:val="en-US" w:eastAsia="zh-CN" w:bidi="ar-SA"/>
              </w:rPr>
              <w:t>6</w:t>
            </w:r>
          </w:p>
        </w:tc>
        <w:tc>
          <w:tcPr>
            <w:tcW w:w="1279" w:type="dxa"/>
            <w:noWrap w:val="0"/>
            <w:vAlign w:val="center"/>
          </w:tcPr>
          <w:p w14:paraId="1EDA9FDA">
            <w:pPr>
              <w:keepNext w:val="0"/>
              <w:keepLines w:val="0"/>
              <w:widowControl/>
              <w:suppressLineNumbers w:val="0"/>
              <w:jc w:val="center"/>
              <w:rPr>
                <w:rFonts w:hint="eastAsia" w:ascii="仿宋_GB2312" w:eastAsia="仿宋_GB2312" w:cs="仿宋_GB2312"/>
                <w:color w:val="auto"/>
                <w:sz w:val="21"/>
                <w:szCs w:val="21"/>
                <w:lang w:val="en-US" w:eastAsia="zh-CN" w:bidi="ar-SA"/>
              </w:rPr>
            </w:pPr>
            <w:r>
              <w:rPr>
                <w:rFonts w:ascii="仿宋" w:hAnsi="仿宋" w:eastAsia="仿宋" w:cs="仿宋"/>
                <w:color w:val="000000"/>
                <w:kern w:val="0"/>
                <w:sz w:val="22"/>
                <w:szCs w:val="22"/>
                <w:lang w:val="en-US" w:eastAsia="zh-CN" w:bidi="ar"/>
              </w:rPr>
              <w:t>第一作者:林映津1，曾小妹</w:t>
            </w:r>
            <w:r>
              <w:rPr>
                <w:rFonts w:hint="eastAsia" w:ascii="仿宋" w:hAnsi="仿宋" w:eastAsia="仿宋" w:cs="仿宋"/>
                <w:color w:val="000000"/>
                <w:kern w:val="0"/>
                <w:sz w:val="22"/>
                <w:szCs w:val="22"/>
                <w:lang w:val="en-US" w:eastAsia="zh-CN" w:bidi="ar"/>
              </w:rPr>
              <w:t>，陈倩,谢贻</w:t>
            </w:r>
          </w:p>
        </w:tc>
      </w:tr>
      <w:tr w14:paraId="2D33B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576" w:type="dxa"/>
            <w:noWrap w:val="0"/>
            <w:vAlign w:val="center"/>
          </w:tcPr>
          <w:p w14:paraId="6E0896EB">
            <w:pPr>
              <w:keepNext w:val="0"/>
              <w:keepLines w:val="0"/>
              <w:widowControl/>
              <w:suppressLineNumbers w:val="0"/>
              <w:jc w:val="center"/>
              <w:rPr>
                <w:rFonts w:ascii="仿宋" w:hAnsi="仿宋" w:eastAsia="仿宋" w:cs="仿宋"/>
                <w:color w:val="000000"/>
                <w:kern w:val="0"/>
                <w:sz w:val="22"/>
                <w:szCs w:val="22"/>
                <w:lang w:val="en-US" w:eastAsia="zh-CN" w:bidi="ar"/>
              </w:rPr>
            </w:pPr>
            <w:r>
              <w:rPr>
                <w:rFonts w:ascii="仿宋" w:hAnsi="仿宋" w:eastAsia="仿宋" w:cs="仿宋"/>
                <w:color w:val="000000"/>
                <w:kern w:val="0"/>
                <w:sz w:val="22"/>
                <w:szCs w:val="22"/>
                <w:lang w:val="en-US" w:eastAsia="zh-CN" w:bidi="ar"/>
              </w:rPr>
              <w:t>安徽农</w:t>
            </w:r>
            <w:r>
              <w:rPr>
                <w:rFonts w:hint="eastAsia" w:ascii="仿宋" w:hAnsi="仿宋" w:eastAsia="仿宋" w:cs="仿宋"/>
                <w:color w:val="000000"/>
                <w:kern w:val="0"/>
                <w:sz w:val="22"/>
                <w:szCs w:val="22"/>
                <w:lang w:val="en-US" w:eastAsia="zh-CN" w:bidi="ar"/>
              </w:rPr>
              <w:t>业科学</w:t>
            </w:r>
          </w:p>
        </w:tc>
        <w:tc>
          <w:tcPr>
            <w:tcW w:w="1995" w:type="dxa"/>
            <w:noWrap w:val="0"/>
            <w:vAlign w:val="center"/>
          </w:tcPr>
          <w:p w14:paraId="43E145B4">
            <w:pPr>
              <w:jc w:val="center"/>
              <w:rPr>
                <w:rFonts w:hint="eastAsia" w:ascii="仿宋_GB2312" w:eastAsia="仿宋_GB2312" w:cs="仿宋_GB2312"/>
                <w:color w:val="auto"/>
                <w:sz w:val="21"/>
                <w:szCs w:val="21"/>
                <w:lang w:bidi="ar-SA"/>
              </w:rPr>
            </w:pPr>
            <w:r>
              <w:rPr>
                <w:rFonts w:hint="eastAsia" w:ascii="仿宋_GB2312" w:eastAsia="仿宋_GB2312" w:cs="仿宋_GB2312"/>
                <w:color w:val="auto"/>
                <w:sz w:val="21"/>
                <w:szCs w:val="21"/>
                <w:lang w:bidi="ar-SA"/>
              </w:rPr>
              <w:t>高效絮凝菌的分离鉴定及其絮凝条件的优化</w:t>
            </w:r>
          </w:p>
        </w:tc>
        <w:tc>
          <w:tcPr>
            <w:tcW w:w="710" w:type="dxa"/>
            <w:noWrap w:val="0"/>
            <w:vAlign w:val="center"/>
          </w:tcPr>
          <w:p w14:paraId="0E0299C3">
            <w:pPr>
              <w:jc w:val="center"/>
              <w:rPr>
                <w:rFonts w:hint="default" w:ascii="仿宋_GB2312" w:eastAsia="仿宋_GB2312" w:cs="仿宋_GB2312"/>
                <w:color w:val="auto"/>
                <w:sz w:val="21"/>
                <w:szCs w:val="21"/>
                <w:lang w:val="en-US" w:eastAsia="zh-CN" w:bidi="ar-SA"/>
              </w:rPr>
            </w:pPr>
            <w:r>
              <w:rPr>
                <w:rFonts w:hint="eastAsia" w:ascii="仿宋_GB2312" w:eastAsia="仿宋_GB2312" w:cs="仿宋_GB2312"/>
                <w:color w:val="auto"/>
                <w:sz w:val="21"/>
                <w:szCs w:val="21"/>
                <w:lang w:val="en-US" w:eastAsia="zh-CN" w:bidi="ar-SA"/>
              </w:rPr>
              <w:t>0.82</w:t>
            </w:r>
          </w:p>
        </w:tc>
        <w:tc>
          <w:tcPr>
            <w:tcW w:w="952" w:type="dxa"/>
            <w:noWrap w:val="0"/>
            <w:vAlign w:val="center"/>
          </w:tcPr>
          <w:p w14:paraId="37BC9EEF">
            <w:pPr>
              <w:keepNext w:val="0"/>
              <w:keepLines w:val="0"/>
              <w:widowControl/>
              <w:suppressLineNumbers w:val="0"/>
              <w:jc w:val="center"/>
            </w:pPr>
            <w:r>
              <w:rPr>
                <w:rFonts w:ascii="仿宋" w:hAnsi="仿宋" w:eastAsia="仿宋" w:cs="仿宋"/>
                <w:color w:val="000000"/>
                <w:kern w:val="0"/>
                <w:sz w:val="22"/>
                <w:szCs w:val="22"/>
                <w:lang w:val="en-US" w:eastAsia="zh-CN" w:bidi="ar"/>
              </w:rPr>
              <w:t>2021，49</w:t>
            </w:r>
          </w:p>
          <w:p w14:paraId="6740EB26">
            <w:pPr>
              <w:keepNext w:val="0"/>
              <w:keepLines w:val="0"/>
              <w:widowControl/>
              <w:suppressLineNumbers w:val="0"/>
              <w:jc w:val="center"/>
            </w:pPr>
            <w:r>
              <w:rPr>
                <w:rFonts w:hint="eastAsia" w:ascii="仿宋" w:hAnsi="仿宋" w:eastAsia="仿宋" w:cs="仿宋"/>
                <w:color w:val="000000"/>
                <w:kern w:val="0"/>
                <w:sz w:val="22"/>
                <w:szCs w:val="22"/>
                <w:lang w:val="en-US" w:eastAsia="zh-CN" w:bidi="ar"/>
              </w:rPr>
              <w:t>（24）6-10，</w:t>
            </w:r>
          </w:p>
          <w:p w14:paraId="05DC3864">
            <w:pPr>
              <w:keepNext w:val="0"/>
              <w:keepLines w:val="0"/>
              <w:widowControl/>
              <w:suppressLineNumbers w:val="0"/>
              <w:jc w:val="center"/>
              <w:rPr>
                <w:rFonts w:hint="eastAsia" w:ascii="仿宋_GB2312" w:eastAsia="仿宋_GB2312" w:cs="仿宋_GB2312"/>
                <w:color w:val="auto"/>
                <w:sz w:val="21"/>
                <w:szCs w:val="21"/>
                <w:lang w:bidi="ar-SA"/>
              </w:rPr>
            </w:pPr>
            <w:r>
              <w:rPr>
                <w:rFonts w:hint="eastAsia" w:ascii="仿宋" w:hAnsi="仿宋" w:eastAsia="仿宋" w:cs="仿宋"/>
                <w:color w:val="000000"/>
                <w:kern w:val="0"/>
                <w:sz w:val="22"/>
                <w:szCs w:val="22"/>
                <w:lang w:val="en-US" w:eastAsia="zh-CN" w:bidi="ar"/>
              </w:rPr>
              <w:t>23</w:t>
            </w:r>
          </w:p>
        </w:tc>
        <w:tc>
          <w:tcPr>
            <w:tcW w:w="735" w:type="dxa"/>
            <w:noWrap w:val="0"/>
            <w:vAlign w:val="center"/>
          </w:tcPr>
          <w:p w14:paraId="4C285915">
            <w:pPr>
              <w:jc w:val="center"/>
              <w:rPr>
                <w:rFonts w:hint="eastAsia" w:ascii="仿宋_GB2312" w:eastAsia="仿宋_GB2312" w:cs="仿宋_GB2312"/>
                <w:color w:val="auto"/>
                <w:sz w:val="21"/>
                <w:szCs w:val="21"/>
                <w:lang w:val="en-US" w:eastAsia="zh-CN" w:bidi="ar-SA"/>
              </w:rPr>
            </w:pPr>
            <w:r>
              <w:rPr>
                <w:rFonts w:ascii="仿宋" w:hAnsi="仿宋" w:eastAsia="仿宋" w:cs="仿宋"/>
                <w:color w:val="000000"/>
                <w:kern w:val="0"/>
                <w:sz w:val="22"/>
                <w:szCs w:val="22"/>
                <w:lang w:val="en-US" w:eastAsia="zh-CN" w:bidi="ar"/>
              </w:rPr>
              <w:t>2021.</w:t>
            </w:r>
            <w:r>
              <w:rPr>
                <w:rFonts w:hint="eastAsia" w:ascii="仿宋" w:hAnsi="仿宋" w:eastAsia="仿宋" w:cs="仿宋"/>
                <w:color w:val="000000"/>
                <w:kern w:val="0"/>
                <w:sz w:val="22"/>
                <w:szCs w:val="22"/>
                <w:lang w:val="en-US" w:eastAsia="zh-CN" w:bidi="ar"/>
              </w:rPr>
              <w:t>12</w:t>
            </w:r>
          </w:p>
        </w:tc>
        <w:tc>
          <w:tcPr>
            <w:tcW w:w="887" w:type="dxa"/>
            <w:noWrap w:val="0"/>
            <w:vAlign w:val="center"/>
          </w:tcPr>
          <w:p w14:paraId="684C8AB4">
            <w:pPr>
              <w:keepNext w:val="0"/>
              <w:keepLines w:val="0"/>
              <w:widowControl/>
              <w:suppressLineNumbers w:val="0"/>
              <w:jc w:val="left"/>
              <w:rPr>
                <w:rFonts w:hint="eastAsia" w:ascii="仿宋_GB2312" w:eastAsia="仿宋_GB2312" w:cs="仿宋_GB2312"/>
                <w:color w:val="auto"/>
                <w:sz w:val="21"/>
                <w:szCs w:val="21"/>
                <w:lang w:eastAsia="zh-CN" w:bidi="ar-SA"/>
              </w:rPr>
            </w:pPr>
          </w:p>
        </w:tc>
        <w:tc>
          <w:tcPr>
            <w:tcW w:w="909" w:type="dxa"/>
            <w:noWrap w:val="0"/>
            <w:vAlign w:val="center"/>
          </w:tcPr>
          <w:p w14:paraId="07B10637">
            <w:pPr>
              <w:jc w:val="center"/>
              <w:rPr>
                <w:rFonts w:hint="eastAsia" w:ascii="仿宋_GB2312" w:eastAsia="仿宋_GB2312" w:cs="仿宋_GB2312"/>
                <w:color w:val="auto"/>
                <w:sz w:val="21"/>
                <w:szCs w:val="21"/>
                <w:lang w:val="en-US" w:eastAsia="zh-CN" w:bidi="ar-SA"/>
              </w:rPr>
            </w:pPr>
            <w:r>
              <w:rPr>
                <w:rFonts w:hint="eastAsia" w:ascii="仿宋_GB2312" w:eastAsia="仿宋_GB2312" w:cs="仿宋_GB2312"/>
                <w:color w:val="auto"/>
                <w:sz w:val="21"/>
                <w:szCs w:val="21"/>
                <w:lang w:val="en-US" w:eastAsia="zh-CN" w:bidi="ar-SA"/>
              </w:rPr>
              <w:t>2</w:t>
            </w:r>
          </w:p>
        </w:tc>
        <w:tc>
          <w:tcPr>
            <w:tcW w:w="1279" w:type="dxa"/>
            <w:noWrap w:val="0"/>
            <w:vAlign w:val="center"/>
          </w:tcPr>
          <w:p w14:paraId="76C2ED60">
            <w:pPr>
              <w:keepNext w:val="0"/>
              <w:keepLines w:val="0"/>
              <w:widowControl/>
              <w:suppressLineNumbers w:val="0"/>
              <w:jc w:val="center"/>
            </w:pPr>
            <w:r>
              <w:rPr>
                <w:rFonts w:ascii="仿宋" w:hAnsi="仿宋" w:eastAsia="仿宋" w:cs="仿宋"/>
                <w:color w:val="000000"/>
                <w:kern w:val="0"/>
                <w:sz w:val="22"/>
                <w:szCs w:val="22"/>
                <w:lang w:val="en-US" w:eastAsia="zh-CN" w:bidi="ar"/>
              </w:rPr>
              <w:t>第一作者:林映津1，陈倩</w:t>
            </w:r>
          </w:p>
          <w:p w14:paraId="4F582AB8">
            <w:pPr>
              <w:keepNext w:val="0"/>
              <w:keepLines w:val="0"/>
              <w:widowControl/>
              <w:suppressLineNumbers w:val="0"/>
              <w:jc w:val="center"/>
              <w:rPr>
                <w:rFonts w:hint="eastAsia" w:ascii="仿宋_GB2312" w:eastAsia="仿宋_GB2312" w:cs="仿宋_GB2312"/>
                <w:color w:val="auto"/>
                <w:sz w:val="21"/>
                <w:szCs w:val="21"/>
                <w:lang w:val="en-US" w:eastAsia="zh-CN" w:bidi="ar-SA"/>
              </w:rPr>
            </w:pPr>
            <w:r>
              <w:rPr>
                <w:rFonts w:hint="eastAsia" w:ascii="仿宋" w:hAnsi="仿宋" w:eastAsia="仿宋" w:cs="仿宋"/>
                <w:color w:val="000000"/>
                <w:kern w:val="0"/>
                <w:sz w:val="22"/>
                <w:szCs w:val="22"/>
                <w:lang w:val="en-US" w:eastAsia="zh-CN" w:bidi="ar"/>
              </w:rPr>
              <w:t>，曾小妹,谢贻冬，付洋</w:t>
            </w:r>
          </w:p>
        </w:tc>
      </w:tr>
      <w:tr w14:paraId="5BE15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576" w:type="dxa"/>
            <w:noWrap w:val="0"/>
            <w:vAlign w:val="center"/>
          </w:tcPr>
          <w:p w14:paraId="5EBE055F">
            <w:pPr>
              <w:keepNext w:val="0"/>
              <w:keepLines w:val="0"/>
              <w:widowControl/>
              <w:suppressLineNumbers w:val="0"/>
              <w:jc w:val="center"/>
              <w:rPr>
                <w:rFonts w:hint="default" w:ascii="仿宋" w:hAnsi="仿宋" w:eastAsia="仿宋" w:cs="仿宋"/>
                <w:color w:val="000000"/>
                <w:kern w:val="0"/>
                <w:sz w:val="22"/>
                <w:szCs w:val="22"/>
                <w:lang w:val="en-US" w:eastAsia="zh-CN" w:bidi="ar"/>
              </w:rPr>
            </w:pPr>
            <w:r>
              <w:rPr>
                <w:rFonts w:hint="eastAsia" w:ascii="仿宋" w:hAnsi="仿宋" w:cs="仿宋"/>
                <w:color w:val="000000"/>
                <w:kern w:val="0"/>
                <w:sz w:val="22"/>
                <w:szCs w:val="22"/>
                <w:lang w:val="en-US" w:eastAsia="zh-CN" w:bidi="ar"/>
              </w:rPr>
              <w:t>海峡科学</w:t>
            </w:r>
          </w:p>
        </w:tc>
        <w:tc>
          <w:tcPr>
            <w:tcW w:w="1995" w:type="dxa"/>
            <w:noWrap w:val="0"/>
            <w:vAlign w:val="center"/>
          </w:tcPr>
          <w:p w14:paraId="16D3EB59">
            <w:pPr>
              <w:jc w:val="center"/>
              <w:rPr>
                <w:rFonts w:hint="eastAsia" w:ascii="仿宋_GB2312" w:eastAsia="仿宋_GB2312" w:cs="仿宋_GB2312"/>
                <w:color w:val="auto"/>
                <w:sz w:val="21"/>
                <w:szCs w:val="21"/>
                <w:lang w:bidi="ar-SA"/>
              </w:rPr>
            </w:pPr>
            <w:r>
              <w:rPr>
                <w:rFonts w:hint="eastAsia" w:ascii="仿宋_GB2312" w:eastAsia="仿宋_GB2312" w:cs="仿宋_GB2312"/>
                <w:color w:val="auto"/>
                <w:sz w:val="21"/>
                <w:szCs w:val="21"/>
                <w:lang w:bidi="ar-SA"/>
              </w:rPr>
              <w:t>浅析三明市饮</w:t>
            </w:r>
          </w:p>
          <w:p w14:paraId="62F232C8">
            <w:pPr>
              <w:jc w:val="center"/>
              <w:rPr>
                <w:rFonts w:hint="eastAsia" w:ascii="仿宋_GB2312" w:eastAsia="仿宋_GB2312" w:cs="仿宋_GB2312"/>
                <w:color w:val="auto"/>
                <w:sz w:val="21"/>
                <w:szCs w:val="21"/>
                <w:lang w:bidi="ar-SA"/>
              </w:rPr>
            </w:pPr>
            <w:r>
              <w:rPr>
                <w:rFonts w:hint="eastAsia" w:ascii="仿宋_GB2312" w:eastAsia="仿宋_GB2312" w:cs="仿宋_GB2312"/>
                <w:color w:val="auto"/>
                <w:sz w:val="21"/>
                <w:szCs w:val="21"/>
                <w:lang w:bidi="ar-SA"/>
              </w:rPr>
              <w:t>用水环境生物</w:t>
            </w:r>
          </w:p>
          <w:p w14:paraId="39BB0853">
            <w:pPr>
              <w:jc w:val="center"/>
              <w:rPr>
                <w:rFonts w:hint="eastAsia" w:ascii="仿宋_GB2312" w:eastAsia="仿宋_GB2312" w:cs="仿宋_GB2312"/>
                <w:color w:val="auto"/>
                <w:sz w:val="21"/>
                <w:szCs w:val="21"/>
                <w:lang w:bidi="ar-SA"/>
              </w:rPr>
            </w:pPr>
            <w:r>
              <w:rPr>
                <w:rFonts w:hint="eastAsia" w:ascii="仿宋_GB2312" w:eastAsia="仿宋_GB2312" w:cs="仿宋_GB2312"/>
                <w:color w:val="auto"/>
                <w:sz w:val="21"/>
                <w:szCs w:val="21"/>
                <w:lang w:bidi="ar-SA"/>
              </w:rPr>
              <w:t>毒性监测应用</w:t>
            </w:r>
          </w:p>
        </w:tc>
        <w:tc>
          <w:tcPr>
            <w:tcW w:w="710" w:type="dxa"/>
            <w:noWrap w:val="0"/>
            <w:vAlign w:val="center"/>
          </w:tcPr>
          <w:p w14:paraId="5FAE28F6">
            <w:pPr>
              <w:jc w:val="center"/>
              <w:rPr>
                <w:rFonts w:hint="default" w:ascii="仿宋_GB2312" w:eastAsia="仿宋_GB2312" w:cs="仿宋_GB2312"/>
                <w:color w:val="auto"/>
                <w:sz w:val="21"/>
                <w:szCs w:val="21"/>
                <w:lang w:val="en-US" w:eastAsia="zh-CN" w:bidi="ar-SA"/>
              </w:rPr>
            </w:pPr>
            <w:r>
              <w:rPr>
                <w:rFonts w:hint="eastAsia" w:ascii="仿宋_GB2312" w:eastAsia="仿宋_GB2312" w:cs="仿宋_GB2312"/>
                <w:color w:val="auto"/>
                <w:sz w:val="21"/>
                <w:szCs w:val="21"/>
                <w:lang w:val="en-US" w:eastAsia="zh-CN" w:bidi="ar-SA"/>
              </w:rPr>
              <w:t>0.34</w:t>
            </w:r>
          </w:p>
        </w:tc>
        <w:tc>
          <w:tcPr>
            <w:tcW w:w="952" w:type="dxa"/>
            <w:noWrap w:val="0"/>
            <w:vAlign w:val="center"/>
          </w:tcPr>
          <w:p w14:paraId="470A3B24">
            <w:pPr>
              <w:jc w:val="center"/>
              <w:rPr>
                <w:rFonts w:hint="eastAsia" w:ascii="仿宋_GB2312" w:eastAsia="仿宋_GB2312" w:cs="仿宋_GB2312"/>
                <w:color w:val="auto"/>
                <w:sz w:val="21"/>
                <w:szCs w:val="21"/>
                <w:lang w:bidi="ar-SA"/>
              </w:rPr>
            </w:pPr>
            <w:r>
              <w:rPr>
                <w:rFonts w:hint="eastAsia" w:ascii="仿宋_GB2312" w:eastAsia="仿宋_GB2312" w:cs="仿宋_GB2312"/>
                <w:color w:val="auto"/>
                <w:sz w:val="21"/>
                <w:szCs w:val="21"/>
                <w:lang w:bidi="ar-SA"/>
              </w:rPr>
              <w:t>2020，4</w:t>
            </w:r>
          </w:p>
          <w:p w14:paraId="4EBFACC0">
            <w:pPr>
              <w:jc w:val="center"/>
              <w:rPr>
                <w:rFonts w:hint="eastAsia" w:ascii="仿宋_GB2312" w:eastAsia="仿宋_GB2312" w:cs="仿宋_GB2312"/>
                <w:color w:val="auto"/>
                <w:sz w:val="21"/>
                <w:szCs w:val="21"/>
                <w:lang w:bidi="ar-SA"/>
              </w:rPr>
            </w:pPr>
            <w:r>
              <w:rPr>
                <w:rFonts w:hint="eastAsia" w:ascii="仿宋_GB2312" w:eastAsia="仿宋_GB2312" w:cs="仿宋_GB2312"/>
                <w:color w:val="auto"/>
                <w:sz w:val="21"/>
                <w:szCs w:val="21"/>
                <w:lang w:bidi="ar-SA"/>
              </w:rPr>
              <w:t>（4）:39-4</w:t>
            </w:r>
          </w:p>
          <w:p w14:paraId="0CFC78B0">
            <w:pPr>
              <w:jc w:val="center"/>
              <w:rPr>
                <w:rFonts w:hint="eastAsia" w:ascii="仿宋_GB2312" w:eastAsia="仿宋_GB2312" w:cs="仿宋_GB2312"/>
                <w:color w:val="auto"/>
                <w:sz w:val="21"/>
                <w:szCs w:val="21"/>
                <w:lang w:bidi="ar-SA"/>
              </w:rPr>
            </w:pPr>
            <w:r>
              <w:rPr>
                <w:rFonts w:hint="eastAsia" w:ascii="仿宋_GB2312" w:eastAsia="仿宋_GB2312" w:cs="仿宋_GB2312"/>
                <w:color w:val="auto"/>
                <w:sz w:val="21"/>
                <w:szCs w:val="21"/>
                <w:lang w:bidi="ar-SA"/>
              </w:rPr>
              <w:t>0</w:t>
            </w:r>
          </w:p>
        </w:tc>
        <w:tc>
          <w:tcPr>
            <w:tcW w:w="735" w:type="dxa"/>
            <w:noWrap w:val="0"/>
            <w:vAlign w:val="center"/>
          </w:tcPr>
          <w:p w14:paraId="04D42FB9">
            <w:pPr>
              <w:jc w:val="center"/>
              <w:rPr>
                <w:rFonts w:hint="default" w:ascii="仿宋_GB2312" w:eastAsia="仿宋_GB2312" w:cs="仿宋_GB2312"/>
                <w:color w:val="auto"/>
                <w:sz w:val="21"/>
                <w:szCs w:val="21"/>
                <w:lang w:val="en-US" w:eastAsia="zh-CN" w:bidi="ar-SA"/>
              </w:rPr>
            </w:pPr>
            <w:r>
              <w:rPr>
                <w:rFonts w:hint="eastAsia" w:ascii="仿宋_GB2312" w:eastAsia="仿宋_GB2312" w:cs="仿宋_GB2312"/>
                <w:color w:val="auto"/>
                <w:sz w:val="21"/>
                <w:szCs w:val="21"/>
                <w:lang w:val="en-US" w:eastAsia="zh-CN" w:bidi="ar-SA"/>
              </w:rPr>
              <w:t>2020.04</w:t>
            </w:r>
          </w:p>
        </w:tc>
        <w:tc>
          <w:tcPr>
            <w:tcW w:w="887" w:type="dxa"/>
            <w:noWrap w:val="0"/>
            <w:vAlign w:val="center"/>
          </w:tcPr>
          <w:p w14:paraId="76367D39">
            <w:pPr>
              <w:jc w:val="center"/>
              <w:rPr>
                <w:rFonts w:hint="eastAsia" w:ascii="仿宋_GB2312" w:eastAsia="仿宋_GB2312" w:cs="仿宋_GB2312"/>
                <w:color w:val="auto"/>
                <w:sz w:val="21"/>
                <w:szCs w:val="21"/>
                <w:lang w:eastAsia="zh-CN" w:bidi="ar-SA"/>
              </w:rPr>
            </w:pPr>
          </w:p>
        </w:tc>
        <w:tc>
          <w:tcPr>
            <w:tcW w:w="909" w:type="dxa"/>
            <w:noWrap w:val="0"/>
            <w:vAlign w:val="center"/>
          </w:tcPr>
          <w:p w14:paraId="078B6C4C">
            <w:pPr>
              <w:jc w:val="center"/>
              <w:rPr>
                <w:rFonts w:hint="default" w:ascii="仿宋_GB2312" w:eastAsia="仿宋_GB2312" w:cs="仿宋_GB2312"/>
                <w:color w:val="auto"/>
                <w:sz w:val="21"/>
                <w:szCs w:val="21"/>
                <w:lang w:val="en-US" w:eastAsia="zh-CN" w:bidi="ar-SA"/>
              </w:rPr>
            </w:pPr>
            <w:r>
              <w:rPr>
                <w:rFonts w:hint="eastAsia" w:ascii="仿宋_GB2312" w:eastAsia="仿宋_GB2312" w:cs="仿宋_GB2312"/>
                <w:color w:val="auto"/>
                <w:sz w:val="21"/>
                <w:szCs w:val="21"/>
                <w:lang w:val="en-US" w:eastAsia="zh-CN" w:bidi="ar-SA"/>
              </w:rPr>
              <w:t>1</w:t>
            </w:r>
          </w:p>
        </w:tc>
        <w:tc>
          <w:tcPr>
            <w:tcW w:w="1279" w:type="dxa"/>
            <w:noWrap w:val="0"/>
            <w:vAlign w:val="center"/>
          </w:tcPr>
          <w:p w14:paraId="1A8E22C8">
            <w:pPr>
              <w:keepNext w:val="0"/>
              <w:keepLines w:val="0"/>
              <w:widowControl/>
              <w:suppressLineNumbers w:val="0"/>
              <w:jc w:val="center"/>
              <w:rPr>
                <w:rFonts w:hint="eastAsia" w:ascii="仿宋_GB2312" w:eastAsia="仿宋_GB2312" w:cs="仿宋_GB2312"/>
                <w:color w:val="auto"/>
                <w:sz w:val="21"/>
                <w:szCs w:val="21"/>
                <w:lang w:val="en-US" w:eastAsia="zh-CN" w:bidi="ar-SA"/>
              </w:rPr>
            </w:pPr>
            <w:r>
              <w:rPr>
                <w:rFonts w:ascii="仿宋" w:hAnsi="仿宋" w:eastAsia="仿宋" w:cs="仿宋"/>
                <w:color w:val="000000"/>
                <w:kern w:val="0"/>
                <w:sz w:val="22"/>
                <w:szCs w:val="22"/>
                <w:lang w:val="en-US" w:eastAsia="zh-CN" w:bidi="ar"/>
              </w:rPr>
              <w:t>第一作者：罗建平，林映津，</w:t>
            </w:r>
            <w:r>
              <w:rPr>
                <w:rFonts w:hint="eastAsia" w:ascii="仿宋" w:hAnsi="仿宋" w:eastAsia="仿宋" w:cs="仿宋"/>
                <w:color w:val="000000"/>
                <w:kern w:val="0"/>
                <w:sz w:val="22"/>
                <w:szCs w:val="22"/>
                <w:lang w:val="en-US" w:eastAsia="zh-CN" w:bidi="ar"/>
              </w:rPr>
              <w:t>余任重，曾小妹</w:t>
            </w:r>
          </w:p>
        </w:tc>
      </w:tr>
    </w:tbl>
    <w:p w14:paraId="57F4CE87">
      <w:pPr>
        <w:rPr>
          <w:rFonts w:ascii="仿宋_GB2312" w:hAnsi="仿宋_GB2312"/>
          <w:szCs w:val="32"/>
        </w:rPr>
      </w:pPr>
    </w:p>
    <w:p w14:paraId="3C47C1EE">
      <w:pPr>
        <w:rPr>
          <w:rFonts w:ascii="仿宋_GB2312" w:hAnsi="仿宋_GB2312"/>
          <w:szCs w:val="32"/>
        </w:rPr>
      </w:pPr>
    </w:p>
    <w:p w14:paraId="3106AA93">
      <w:pPr>
        <w:rPr>
          <w:rFonts w:ascii="仿宋_GB2312" w:hAnsi="仿宋_GB2312"/>
          <w:szCs w:val="32"/>
        </w:rPr>
      </w:pPr>
    </w:p>
    <w:p w14:paraId="69216258">
      <w:pPr>
        <w:rPr>
          <w:rFonts w:ascii="仿宋_GB2312" w:hAnsi="仿宋_GB2312"/>
          <w:szCs w:val="32"/>
        </w:rPr>
      </w:pPr>
    </w:p>
    <w:p w14:paraId="05A4F415">
      <w:pPr>
        <w:rPr>
          <w:rFonts w:hint="eastAsia" w:ascii="仿宋_GB2312" w:hAnsi="仿宋_GB2312"/>
          <w:szCs w:val="32"/>
        </w:rPr>
      </w:pPr>
    </w:p>
    <w:sectPr>
      <w:footerReference r:id="rId3" w:type="default"/>
      <w:footerReference r:id="rId4" w:type="even"/>
      <w:pgSz w:w="11907" w:h="16840"/>
      <w:pgMar w:top="1998" w:right="1531" w:bottom="2041" w:left="1531" w:header="851" w:footer="992" w:gutter="0"/>
      <w:pgNumType w:fmt="numberInDash"/>
      <w:cols w:space="720" w:num="1"/>
      <w:formProt w:val="0"/>
      <w:docGrid w:type="lines" w:linePitch="444" w:charSpace="16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F88DE">
    <w:pPr>
      <w:pStyle w:val="6"/>
      <w:jc w:val="right"/>
    </w:pPr>
    <w:r>
      <w:rPr>
        <w:rFonts w:hint="eastAsia" w:ascii="宋体" w:eastAsia="宋体"/>
        <w:sz w:val="28"/>
        <w:szCs w:val="28"/>
      </w:rPr>
      <w:fldChar w:fldCharType="begin"/>
    </w:r>
    <w:r>
      <w:rPr>
        <w:rStyle w:val="13"/>
        <w:rFonts w:hint="eastAsia" w:ascii="宋体" w:eastAsia="宋体"/>
        <w:sz w:val="28"/>
        <w:szCs w:val="28"/>
      </w:rPr>
      <w:instrText xml:space="preserve">PAGE  </w:instrText>
    </w:r>
    <w:r>
      <w:rPr>
        <w:rFonts w:hint="eastAsia" w:ascii="宋体" w:eastAsia="宋体"/>
        <w:sz w:val="28"/>
        <w:szCs w:val="28"/>
      </w:rPr>
      <w:fldChar w:fldCharType="separate"/>
    </w:r>
    <w:r>
      <w:rPr>
        <w:rStyle w:val="13"/>
        <w:rFonts w:hint="eastAsia" w:ascii="宋体" w:eastAsia="宋体"/>
        <w:sz w:val="28"/>
        <w:szCs w:val="28"/>
      </w:rPr>
      <w:t>- 1 -</w:t>
    </w:r>
    <w:r>
      <w:rPr>
        <w:rFonts w:hint="eastAsia" w:asci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70BEC">
    <w:pPr>
      <w:tabs>
        <w:tab w:val="center" w:pos="4153"/>
        <w:tab w:val="right" w:pos="8306"/>
      </w:tabs>
      <w:snapToGrid w:val="0"/>
      <w:ind w:firstLine="280" w:firstLineChars="100"/>
      <w:rPr>
        <w:rFonts w:hint="eastAsia" w:ascii="宋体" w:eastAsia="宋体" w:cs="Times New Roman"/>
        <w:sz w:val="28"/>
        <w:szCs w:val="28"/>
        <w:lang w:bidi="ar-SA"/>
      </w:rPr>
    </w:pPr>
    <w:r>
      <w:rPr>
        <w:rFonts w:hint="eastAsia" w:ascii="宋体" w:eastAsia="宋体" w:cs="Times New Roman"/>
        <w:sz w:val="28"/>
        <w:szCs w:val="28"/>
        <w:lang w:bidi="ar-SA"/>
      </w:rPr>
      <w:fldChar w:fldCharType="begin"/>
    </w:r>
    <w:r>
      <w:rPr>
        <w:rFonts w:hint="eastAsia" w:ascii="宋体" w:eastAsia="宋体" w:cs="Times New Roman"/>
        <w:sz w:val="28"/>
        <w:szCs w:val="28"/>
        <w:lang w:bidi="ar-SA"/>
      </w:rPr>
      <w:instrText xml:space="preserve">PAGE  </w:instrText>
    </w:r>
    <w:r>
      <w:rPr>
        <w:rFonts w:hint="eastAsia" w:ascii="宋体" w:eastAsia="宋体" w:cs="Times New Roman"/>
        <w:sz w:val="28"/>
        <w:szCs w:val="28"/>
        <w:lang w:bidi="ar-SA"/>
      </w:rPr>
      <w:fldChar w:fldCharType="separate"/>
    </w:r>
    <w:r>
      <w:rPr>
        <w:rFonts w:hint="eastAsia" w:ascii="宋体" w:eastAsia="宋体" w:cs="Times New Roman"/>
        <w:sz w:val="28"/>
        <w:szCs w:val="28"/>
        <w:lang w:bidi="ar-SA"/>
      </w:rPr>
      <w:t>- 12 -</w:t>
    </w:r>
    <w:r>
      <w:rPr>
        <w:rFonts w:hint="eastAsia" w:ascii="宋体" w:eastAsia="宋体" w:cs="Times New Roman"/>
        <w:sz w:val="28"/>
        <w:szCs w:val="28"/>
        <w:lang w:bidi="ar-SA"/>
      </w:rPr>
      <w:fldChar w:fldCharType="end"/>
    </w:r>
  </w:p>
  <w:p w14:paraId="3A876CF8">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4"/>
  <w:drawingGridVerticalSpacing w:val="222"/>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394"/>
    <w:rsid w:val="123F524F"/>
    <w:rsid w:val="20F56A22"/>
    <w:rsid w:val="47697994"/>
    <w:rsid w:val="69EF88B3"/>
    <w:rsid w:val="77FB800D"/>
    <w:rsid w:val="BFEE180E"/>
    <w:rsid w:val="D2F605FC"/>
    <w:rsid w:val="EBB7D264"/>
    <w:rsid w:val="F67EF2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3"/>
    <w:basedOn w:val="1"/>
    <w:next w:val="1"/>
    <w:qFormat/>
    <w:uiPriority w:val="0"/>
    <w:pPr>
      <w:keepNext/>
      <w:keepLines/>
      <w:widowControl w:val="0"/>
      <w:spacing w:before="260" w:after="260" w:line="415" w:lineRule="auto"/>
      <w:outlineLvl w:val="2"/>
    </w:pPr>
    <w:rPr>
      <w:b/>
      <w:bCs/>
      <w:szCs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widowControl/>
    </w:pPr>
    <w:rPr>
      <w:rFonts w:ascii="Times New Roman" w:hAnsi="Times New Roman" w:eastAsia="宋体" w:cs="Times New Roman"/>
      <w:kern w:val="0"/>
      <w:sz w:val="21"/>
      <w:szCs w:val="24"/>
      <w:lang w:bidi="ar-SA"/>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next w:val="1"/>
    <w:qFormat/>
    <w:uiPriority w:val="0"/>
    <w:pPr>
      <w:spacing w:before="38" w:after="7"/>
    </w:pPr>
    <w:rPr>
      <w:rFonts w:ascii="Times New Roman" w:hAnsi="Times New Roman" w:eastAsia="宋体" w:cs="宋体"/>
      <w:b/>
      <w:bCs/>
      <w:sz w:val="20"/>
      <w:lang w:val="en-US" w:eastAsia="zh-CN" w:bidi="ar-SA"/>
    </w:rPr>
  </w:style>
  <w:style w:type="paragraph" w:styleId="9">
    <w:name w:val="Normal (Web)"/>
    <w:basedOn w:val="1"/>
    <w:qFormat/>
    <w:uiPriority w:val="0"/>
    <w:pPr>
      <w:spacing w:before="100" w:beforeAutospacing="1" w:after="100" w:afterAutospacing="1"/>
    </w:pPr>
    <w:rPr>
      <w:rFonts w:ascii="宋体" w:hAnsi="宋体" w:cs="宋体"/>
      <w:sz w:val="32"/>
      <w:szCs w:val="24"/>
      <w:lang w:val="en-US" w:eastAsia="zh-CN" w:bidi="ar-SA"/>
    </w:r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Table Text"/>
    <w:basedOn w:val="1"/>
    <w:qFormat/>
    <w:uiPriority w:val="0"/>
    <w:rPr>
      <w:rFonts w:ascii="微软雅黑" w:eastAsia="微软雅黑" w:cs="微软雅黑"/>
      <w:sz w:val="20"/>
      <w:szCs w:val="20"/>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f2ca1290-6a38-4566-9334-512764c472cd</errorID>
      <errorWord>藻类爆发</errorWord>
      <group>L1_Word</group>
      <groupName>字词问题</groupName>
      <ability>L2_Typo</ability>
      <abilityName>字词错误</abilityName>
      <candidateList>
        <item>藻类暴发</item>
      </candidateList>
      <explain/>
      <paraID>11AF2C10</paraID>
      <start>262</start>
      <end>266</end>
      <status>unmodified</status>
      <modifiedWord/>
      <trackRevisions>false</trackRevisions>
    </reviewItem>
    <reviewItem>
      <errorID>8333498c-345e-470c-a954-b90a1d841523</errorID>
      <errorWord>-</errorWord>
      <group>L1_Format</group>
      <groupName>格式问题</groupName>
      <ability>L2_HalfPunc_CN</ability>
      <abilityName/>
      <candidateList>
        <item>－</item>
      </candidateList>
      <explain>文本全半角错误。</explain>
      <paraID> 4061532</paraID>
      <start>54</start>
      <end>55</end>
      <status>unmodified</status>
      <modifiedWord/>
      <trackRevisions>false</trackRevisions>
    </reviewItem>
    <reviewItem>
      <errorID>61fefdb6-f7a3-4fcb-9678-76dcf20131a3</errorID>
      <errorWord>-</errorWord>
      <group>L1_Format</group>
      <groupName>格式问题</groupName>
      <ability>L2_HalfPunc_CN</ability>
      <abilityName/>
      <candidateList>
        <item>－</item>
      </candidateList>
      <explain>文本全半角错误。</explain>
      <paraID> 4061532</paraID>
      <start>57</start>
      <end>58</end>
      <status>unmodified</status>
      <modifiedWord/>
      <trackRevisions>false</trackRevisions>
    </reviewItem>
    <reviewItem>
      <errorID>36361269-d8a6-4862-83f0-d59931496186</errorID>
      <errorWord>-</errorWord>
      <group>L1_Format</group>
      <groupName>格式问题</groupName>
      <ability>L2_HalfPunc_CN</ability>
      <abilityName/>
      <candidateList>
        <item>－</item>
      </candidateList>
      <explain>文本全半角错误。</explain>
      <paraID> 4061532</paraID>
      <start>60</start>
      <end>61</end>
      <status>unmodified</status>
      <modifiedWord/>
      <trackRevisions>false</trackRevisions>
    </reviewItem>
    <reviewItem>
      <errorID>9c21528b-f45b-42a7-9608-11a51a3f3e97</errorID>
      <errorWord>(</errorWord>
      <group>L1_Format</group>
      <groupName>格式问题</groupName>
      <ability>L2_HalfPunc_CN</ability>
      <abilityName/>
      <candidateList>
        <item>（</item>
      </candidateList>
      <explain>文本全半角错误。</explain>
      <paraID> EE31841</paraID>
      <start>1</start>
      <end>2</end>
      <status>unmodified</status>
      <modifiedWord/>
      <trackRevisions>false</trackRevisions>
    </reviewItem>
    <reviewItem>
      <errorID>9910835b-9ab2-49d6-af2d-ca62dd83f3c2</errorID>
      <errorWord>)</errorWord>
      <group>L1_Format</group>
      <groupName>格式问题</groupName>
      <ability>L2_HalfPunc_CN</ability>
      <abilityName/>
      <candidateList>
        <item>）</item>
      </candidateList>
      <explain>文本全半角错误。</explain>
      <paraID> EE31841</paraID>
      <start>3</start>
      <end>4</end>
      <status>unmodified</status>
      <modifiedWord/>
      <trackRevisions>false</trackRevisions>
    </reviewItem>
    <reviewItem>
      <errorID>0947679f-81e7-4fc2-9af9-87cc0de426ef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22C46B09</paraID>
      <start>0</start>
      <end>2</end>
      <status>unmodified</status>
      <modifiedWord/>
      <trackRevisions>false</trackRevisions>
    </reviewItem>
    <reviewItem>
      <errorID>bd873ea1-e4a5-42b5-841a-5571be46c1d8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31C53663</paraID>
      <start>0</start>
      <end>2</end>
      <status>unmodified</status>
      <modifiedWord/>
      <trackRevisions>false</trackRevisions>
    </reviewItem>
    <reviewItem>
      <errorID>a7e2a8bb-61c0-48a9-b39f-e8735f9790b2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2064A7F4</paraID>
      <start>0</start>
      <end>2</end>
      <status>unmodified</status>
      <modifiedWord/>
      <trackRevisions>false</trackRevisions>
    </reviewItem>
    <reviewItem>
      <errorID>ff303f77-c1f3-4f58-9d05-0ca80c136823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7800860F</paraID>
      <start>0</start>
      <end>2</end>
      <status>unmodified</status>
      <modifiedWord/>
      <trackRevisions>false</trackRevisions>
    </reviewItem>
    <reviewItem>
      <errorID>a6c19c66-d130-4947-b37b-0c23fa58e354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597E63BE</paraID>
      <start>0</start>
      <end>2</end>
      <status>unmodified</status>
      <modifiedWord/>
      <trackRevisions>false</trackRevisions>
    </reviewItem>
    <reviewItem>
      <errorID>0e9d791f-a5c9-4350-a14a-2b72b556cefb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7DD4E6E3</paraID>
      <start>0</start>
      <end>2</end>
      <status>unmodified</status>
      <modifiedWord/>
      <trackRevisions>false</trackRevisions>
    </reviewItem>
    <reviewItem>
      <errorID>2e9bb0ee-a40e-4654-b86e-1569477c0174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73703C7B</paraID>
      <start>0</start>
      <end>2</end>
      <status>unmodified</status>
      <modifiedWord/>
      <trackRevisions>false</trackRevisions>
    </reviewItem>
    <reviewItem>
      <errorID>bf84fcce-bbb8-4612-851f-6afd9a5c3c0f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1CCACE7</paraID>
      <start>0</start>
      <end>2</end>
      <status>unmodified</status>
      <modifiedWord/>
      <trackRevisions>false</trackRevisions>
    </reviewItem>
    <reviewItem>
      <errorID>a40a0394-8c00-4f40-b026-2d9f1d8be425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1C241B9F</paraID>
      <start>0</start>
      <end>2</end>
      <status>unmodified</status>
      <modifiedWord/>
      <trackRevisions>false</trackRevisions>
    </reviewItem>
    <reviewItem>
      <errorID>ad71509e-34a3-494b-b1b6-808dc7188676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30EAE735</paraID>
      <start>0</start>
      <end>2</end>
      <status>unmodified</status>
      <modifiedWord/>
      <trackRevisions>false</trackRevisions>
    </reviewItem>
    <reviewItem>
      <errorID>69cc8591-cf3e-4589-80ba-ed1051bdef3a</errorID>
      <errorWord>与长效</errorWord>
      <group>L1_Grammar</group>
      <groupName>语法问题</groupName>
      <ability>L2_Order</ability>
      <abilityName>语序不当</abilityName>
      <candidateList>
        <item>长效</item>
      </candidateList>
      <explain>句子可能没有遵循时空、逻辑顺序，或者介词、关联词等位置不当。</explain>
      <paraID>25517FC4</paraID>
      <start>0</start>
      <end>3</end>
      <status>unmodified</status>
      <modifiedWord/>
      <trackRevisions>false</trackRevisions>
    </reviewItem>
    <reviewItem>
      <errorID>8836b3de-d6d4-4b4e-b68d-4c4e6cd4e02a</errorID>
      <errorWord>，</errorWord>
      <group>L1_Format</group>
      <groupName>格式问题</groupName>
      <ability>L2_HalfPunc_CN</ability>
      <abilityName/>
      <candidateList>
        <item>,</item>
      </candidateList>
      <explain>文本全半角错误。</explain>
      <paraID>61E5C0CD</paraID>
      <start>4</start>
      <end>5</end>
      <status>unmodified</status>
      <modifiedWord/>
      <trackRevisions>false</trackRevisions>
    </reviewItem>
    <reviewItem>
      <errorID>1d20aa49-0100-40e9-a84c-c759d72ffed7</errorID>
      <errorWord>－</errorWord>
      <group>L1_Format</group>
      <groupName>格式问题</groupName>
      <ability>L2_HalfPunc_CN</ability>
      <abilityName/>
      <candidateList>
        <item>-</item>
      </candidateList>
      <explain>文本全半角错误。</explain>
      <paraID>1341C73A</paraID>
      <start>10</start>
      <end>11</end>
      <status>unmodified</status>
      <modifiedWord/>
      <trackRevisions>false</trackRevisions>
    </reviewItem>
    <reviewItem>
      <errorID>658fa9a4-4fac-4f60-b2e8-239ba0771834</errorID>
      <errorWord>:</errorWord>
      <group>L1_Format</group>
      <groupName>格式问题</groupName>
      <ability>L2_HalfPunc_CN</ability>
      <abilityName/>
      <candidateList>
        <item>：</item>
      </candidateList>
      <explain>文本全半角错误。</explain>
      <paraID>1EDA9FDA</paraID>
      <start>4</start>
      <end>5</end>
      <status>unmodified</status>
      <modifiedWord/>
      <trackRevisions>false</trackRevisions>
    </reviewItem>
    <reviewItem>
      <errorID>9f38a726-7e73-400f-ab33-3e4d2382ef8a</errorID>
      <errorWord>,</errorWord>
      <group>L1_Format</group>
      <groupName>格式问题</groupName>
      <ability>L2_HalfPunc_CN</ability>
      <abilityName/>
      <candidateList>
        <item>，</item>
      </candidateList>
      <explain>文本全半角错误。</explain>
      <paraID>1EDA9FDA</paraID>
      <start>16</start>
      <end>17</end>
      <status>unmodified</status>
      <modifiedWord/>
      <trackRevisions>false</trackRevisions>
    </reviewItem>
    <reviewItem>
      <errorID>30cb2dd8-cff6-4ec3-bbae-ce29e2668e5e</errorID>
      <errorWord>，</errorWord>
      <group>L1_Format</group>
      <groupName>格式问题</groupName>
      <ability>L2_HalfPunc_CN</ability>
      <abilityName/>
      <candidateList>
        <item>,</item>
      </candidateList>
      <explain>文本全半角错误。</explain>
      <paraID>37BC9EEF</paraID>
      <start>4</start>
      <end>5</end>
      <status>unmodified</status>
      <modifiedWord/>
      <trackRevisions>false</trackRevisions>
    </reviewItem>
    <reviewItem>
      <errorID>c5dde108-d459-40df-8ae5-dff4073333a0</errorID>
      <errorWord>（</errorWord>
      <group>L1_Format</group>
      <groupName>格式问题</groupName>
      <ability>L2_HalfPunc_CN</ability>
      <abilityName/>
      <candidateList>
        <item>(</item>
      </candidateList>
      <explain>文本全半角错误。</explain>
      <paraID>6740EB26</paraID>
      <start>0</start>
      <end>1</end>
      <status>unmodified</status>
      <modifiedWord/>
      <trackRevisions>false</trackRevisions>
    </reviewItem>
    <reviewItem>
      <errorID>8cc8a17b-6863-410c-a8e2-9e8032caedc4</errorID>
      <errorWord>）</errorWord>
      <group>L1_Format</group>
      <groupName>格式问题</groupName>
      <ability>L2_HalfPunc_CN</ability>
      <abilityName/>
      <candidateList>
        <item>)</item>
      </candidateList>
      <explain>文本全半角错误。</explain>
      <paraID>6740EB26</paraID>
      <start>3</start>
      <end>4</end>
      <status>unmodified</status>
      <modifiedWord/>
      <trackRevisions>false</trackRevisions>
    </reviewItem>
    <reviewItem>
      <errorID>e6cafa8b-d966-4941-85ac-00ed450e5042</errorID>
      <errorWord>，</errorWord>
      <group>L1_Format</group>
      <groupName>格式问题</groupName>
      <ability>L2_HalfPunc_CN</ability>
      <abilityName/>
      <candidateList>
        <item>,</item>
      </candidateList>
      <explain>文本全半角错误。</explain>
      <paraID>6740EB26</paraID>
      <start>8</start>
      <end>9</end>
      <status>unmodified</status>
      <modifiedWord/>
      <trackRevisions>false</trackRevisions>
    </reviewItem>
    <reviewItem>
      <errorID>58c30f7b-615c-419a-b4f9-a4309d147959</errorID>
      <errorWord>:</errorWord>
      <group>L1_Format</group>
      <groupName>格式问题</groupName>
      <ability>L2_HalfPunc_CN</ability>
      <abilityName/>
      <candidateList>
        <item>：</item>
      </candidateList>
      <explain>文本全半角错误。</explain>
      <paraID>76C2ED60</paraID>
      <start>4</start>
      <end>5</end>
      <status>unmodified</status>
      <modifiedWord/>
      <trackRevisions>false</trackRevisions>
    </reviewItem>
    <reviewItem>
      <errorID>ba6edf3c-de19-41ed-8d30-129d81c2ca7f</errorID>
      <errorWord>，</errorWord>
      <group>L1_Punc</group>
      <groupName>标点问题</groupName>
      <ability>L2_Punc_CN</ability>
      <abilityName/>
      <candidateList/>
      <explain/>
      <paraID>4F582AB8</paraID>
      <start>0</start>
      <end>1</end>
      <status>unmodified</status>
      <modifiedWord/>
      <trackRevisions>false</trackRevisions>
    </reviewItem>
    <reviewItem>
      <errorID>78d5da93-b538-4c70-850d-637c9dcca656</errorID>
      <errorWord>,</errorWord>
      <group>L1_Format</group>
      <groupName>格式问题</groupName>
      <ability>L2_HalfPunc_CN</ability>
      <abilityName/>
      <candidateList>
        <item>，</item>
      </candidateList>
      <explain>文本全半角错误。</explain>
      <paraID>4F582AB8</paraID>
      <start>4</start>
      <end>5</end>
      <status>unmodified</status>
      <modifiedWord/>
      <trackRevisions>false</trackRevisions>
    </reviewItem>
    <reviewItem>
      <errorID>67072f80-b6d6-4a7d-b0b3-00516be230e3</errorID>
      <errorWord>，</errorWord>
      <group>L1_Format</group>
      <groupName>格式问题</groupName>
      <ability>L2_HalfPunc_CN</ability>
      <abilityName/>
      <candidateList>
        <item>,</item>
      </candidateList>
      <explain>文本全半角错误。</explain>
      <paraID>470A3B24</paraID>
      <start>4</start>
      <end>5</end>
      <status>unmodified</status>
      <modifiedWord/>
      <trackRevisions>false</trackRevisions>
    </reviewItem>
    <reviewItem>
      <errorID>40cae363-f722-457c-b8fc-8c092a5cb00f</errorID>
      <errorWord>（</errorWord>
      <group>L1_Format</group>
      <groupName>格式问题</groupName>
      <ability>L2_HalfPunc_CN</ability>
      <abilityName/>
      <candidateList>
        <item>(</item>
      </candidateList>
      <explain>文本全半角错误。</explain>
      <paraID>4EBFACC0</paraID>
      <start>0</start>
      <end>1</end>
      <status>unmodified</status>
      <modifiedWord/>
      <trackRevisions>false</trackRevisions>
    </reviewItem>
    <reviewItem>
      <errorID>463f87b9-4ce9-4448-9560-8877a998fa60</errorID>
      <errorWord>）</errorWord>
      <group>L1_Format</group>
      <groupName>格式问题</groupName>
      <ability>L2_HalfPunc_CN</ability>
      <abilityName/>
      <candidateList>
        <item>)</item>
      </candidateList>
      <explain>文本全半角错误。</explain>
      <paraID>4EBFACC0</paraID>
      <start>2</start>
      <end>3</end>
      <status>unmodified</status>
      <modifiedWord/>
      <trackRevisions>false</trackRevisions>
    </reviewItem>
    <reviewItem>
      <errorID>f92e0fa7-e8c2-4f13-9287-790b1af06fb2</errorID>
      <errorWord>:</errorWord>
      <group>L1_Format</group>
      <groupName>格式问题</groupName>
      <ability>L2_HalfPunc_CN</ability>
      <abilityName/>
      <candidateList>
        <item>：</item>
      </candidateList>
      <explain>文本全半角错误。</explain>
      <paraID>4EBFACC0</paraID>
      <start>3</start>
      <end>4</end>
      <status>unmodified</status>
      <modifiedWord/>
      <trackRevisions>false</trackRevisions>
    </reviewItem>
  </reviewItems>
  <config/>
</contractReview>
</file>

<file path=customXml/itemProps1.xml><?xml version="1.0" encoding="utf-8"?>
<ds:datastoreItem xmlns:ds="http://schemas.openxmlformats.org/officeDocument/2006/customXml" ds:itemID="{d1294e2e-2d28-46c0-9b99-84a1014b8e97}">
  <ds:schemaRefs/>
</ds:datastoreItem>
</file>

<file path=docProps/app.xml><?xml version="1.0" encoding="utf-8"?>
<Properties xmlns="http://schemas.openxmlformats.org/officeDocument/2006/extended-properties" xmlns:vt="http://schemas.openxmlformats.org/officeDocument/2006/docPropsVTypes">
  <Company>evecom</Company>
  <Pages>5</Pages>
  <Words>1669</Words>
  <Characters>1887</Characters>
  <TotalTime>6</TotalTime>
  <ScaleCrop>false</ScaleCrop>
  <LinksUpToDate>false</LinksUpToDate>
  <CharactersWithSpaces>1890</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2022-03-01T09:29:00Z</dcterms:created>
  <dc:creator>超级管理员</dc:creator>
  <cp:lastModifiedBy>彩虹</cp:lastModifiedBy>
  <cp:lastPrinted>2022-03-01T10:39:00Z</cp:lastPrinted>
  <dcterms:modified xsi:type="dcterms:W3CDTF">2026-05-26T08:52:38Z</dcterms:modified>
  <dc:title> </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vt:lpwstr>2052-10.8.2.6870</vt:lpwstr>
  </property>
  <property fmtid="{D5CDD505-2E9C-101B-9397-08002B2CF9AE}" pid="3" name="KSOProductBuildVer">
    <vt:lpwstr>2052-12.1.0.26375</vt:lpwstr>
  </property>
  <property fmtid="{D5CDD505-2E9C-101B-9397-08002B2CF9AE}" pid="4" name="KSOTemplateDocerSaveRecord">
    <vt:lpwstr>eyJoZGlkIjoiM2RkOTc3OWNmN2I4YTNmZDAxZTRmZGUzOWNlOTEyMDciLCJ1c2VySWQiOiIxMDQ0MjkxMTYxIn0=</vt:lpwstr>
  </property>
  <property fmtid="{D5CDD505-2E9C-101B-9397-08002B2CF9AE}" pid="5" name="ICV">
    <vt:lpwstr>6608203D827D4A40BF8AD4D29B0B95B9_13</vt:lpwstr>
  </property>
</Properties>
</file>